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A5" w:rsidRPr="00410DA5" w:rsidRDefault="00410DA5" w:rsidP="00FA7126">
      <w:pPr>
        <w:suppressAutoHyphens w:val="0"/>
        <w:autoSpaceDE w:val="0"/>
        <w:autoSpaceDN w:val="0"/>
        <w:adjustRightInd w:val="0"/>
        <w:jc w:val="both"/>
        <w:rPr>
          <w:rFonts w:ascii="Times New Roman" w:eastAsiaTheme="minorHAnsi" w:hAnsi="Times New Roman" w:cs="Times New Roman"/>
          <w:b/>
          <w:bCs/>
          <w:kern w:val="0"/>
          <w:szCs w:val="48"/>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Cs w:val="48"/>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Cs w:val="48"/>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Cs w:val="48"/>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Cs w:val="48"/>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Cs w:val="48"/>
          <w:lang w:eastAsia="en-US" w:bidi="ar-SA"/>
        </w:rPr>
      </w:pPr>
    </w:p>
    <w:p w:rsidR="00410DA5" w:rsidRPr="00410DA5" w:rsidRDefault="00410DA5" w:rsidP="00FA7126">
      <w:pPr>
        <w:suppressAutoHyphens w:val="0"/>
        <w:autoSpaceDE w:val="0"/>
        <w:autoSpaceDN w:val="0"/>
        <w:adjustRightInd w:val="0"/>
        <w:jc w:val="both"/>
        <w:rPr>
          <w:rFonts w:ascii="Times New Roman" w:eastAsiaTheme="minorHAnsi" w:hAnsi="Times New Roman" w:cs="Times New Roman"/>
          <w:b/>
          <w:bCs/>
          <w:kern w:val="0"/>
          <w:szCs w:val="48"/>
          <w:lang w:eastAsia="en-US" w:bidi="ar-SA"/>
        </w:rPr>
      </w:pPr>
    </w:p>
    <w:p w:rsidR="00410DA5" w:rsidRPr="008F0A86" w:rsidRDefault="00410DA5" w:rsidP="00FA7126">
      <w:pPr>
        <w:suppressAutoHyphens w:val="0"/>
        <w:autoSpaceDE w:val="0"/>
        <w:autoSpaceDN w:val="0"/>
        <w:adjustRightInd w:val="0"/>
        <w:jc w:val="both"/>
        <w:rPr>
          <w:rFonts w:ascii="Times New Roman" w:eastAsiaTheme="minorHAnsi" w:hAnsi="Times New Roman" w:cs="Times New Roman"/>
          <w:b/>
          <w:bCs/>
          <w:kern w:val="0"/>
          <w:sz w:val="56"/>
          <w:szCs w:val="56"/>
          <w:lang w:eastAsia="en-US" w:bidi="ar-SA"/>
        </w:rPr>
      </w:pPr>
      <w:r w:rsidRPr="008F0A86">
        <w:rPr>
          <w:rFonts w:ascii="Times New Roman" w:eastAsiaTheme="minorHAnsi" w:hAnsi="Times New Roman" w:cs="Times New Roman"/>
          <w:b/>
          <w:bCs/>
          <w:kern w:val="0"/>
          <w:sz w:val="56"/>
          <w:szCs w:val="56"/>
          <w:lang w:eastAsia="en-US" w:bidi="ar-SA"/>
        </w:rPr>
        <w:t>Specyfikacja techniczna</w:t>
      </w:r>
    </w:p>
    <w:p w:rsidR="00410DA5" w:rsidRPr="008F0A86" w:rsidRDefault="00410DA5" w:rsidP="00FA7126">
      <w:pPr>
        <w:suppressAutoHyphens w:val="0"/>
        <w:autoSpaceDE w:val="0"/>
        <w:autoSpaceDN w:val="0"/>
        <w:adjustRightInd w:val="0"/>
        <w:jc w:val="both"/>
        <w:rPr>
          <w:rFonts w:ascii="Times New Roman" w:eastAsiaTheme="minorHAnsi" w:hAnsi="Times New Roman" w:cs="Times New Roman"/>
          <w:b/>
          <w:bCs/>
          <w:kern w:val="0"/>
          <w:sz w:val="56"/>
          <w:szCs w:val="56"/>
          <w:lang w:eastAsia="en-US" w:bidi="ar-SA"/>
        </w:rPr>
      </w:pPr>
      <w:r w:rsidRPr="008F0A86">
        <w:rPr>
          <w:rFonts w:ascii="Times New Roman" w:eastAsiaTheme="minorHAnsi" w:hAnsi="Times New Roman" w:cs="Times New Roman"/>
          <w:b/>
          <w:bCs/>
          <w:kern w:val="0"/>
          <w:sz w:val="56"/>
          <w:szCs w:val="56"/>
          <w:lang w:eastAsia="en-US" w:bidi="ar-SA"/>
        </w:rPr>
        <w:t>wykonania i odbioru robót</w:t>
      </w:r>
    </w:p>
    <w:p w:rsidR="00410DA5" w:rsidRDefault="00410DA5" w:rsidP="00FA7126">
      <w:pPr>
        <w:suppressAutoHyphens w:val="0"/>
        <w:autoSpaceDE w:val="0"/>
        <w:autoSpaceDN w:val="0"/>
        <w:adjustRightInd w:val="0"/>
        <w:jc w:val="both"/>
        <w:rPr>
          <w:rFonts w:ascii="Times New Roman" w:eastAsiaTheme="minorHAnsi" w:hAnsi="Times New Roman" w:cs="Times New Roman"/>
          <w:kern w:val="0"/>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kern w:val="0"/>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kern w:val="0"/>
          <w:lang w:eastAsia="en-US" w:bidi="ar-SA"/>
        </w:rPr>
      </w:pPr>
    </w:p>
    <w:p w:rsidR="00410DA5" w:rsidRPr="00D32E7B" w:rsidRDefault="00410DA5" w:rsidP="00FA7126">
      <w:pPr>
        <w:ind w:left="2124" w:right="693" w:hanging="1416"/>
        <w:jc w:val="both"/>
        <w:rPr>
          <w:rFonts w:ascii="Times New Roman" w:eastAsia="TimesNewRomanPS-ItalicMT" w:hAnsi="Times New Roman" w:cs="Times New Roman"/>
          <w:color w:val="000000"/>
        </w:rPr>
      </w:pPr>
      <w:r>
        <w:rPr>
          <w:rFonts w:ascii="Times New Roman" w:eastAsiaTheme="minorHAnsi" w:hAnsi="Times New Roman" w:cs="Times New Roman"/>
          <w:kern w:val="0"/>
          <w:lang w:eastAsia="en-US" w:bidi="ar-SA"/>
        </w:rPr>
        <w:t>Temat</w:t>
      </w:r>
      <w:r>
        <w:rPr>
          <w:rFonts w:ascii="Times New Roman" w:eastAsiaTheme="minorHAnsi" w:hAnsi="Times New Roman" w:cs="Times New Roman"/>
          <w:b/>
          <w:bCs/>
          <w:kern w:val="0"/>
          <w:lang w:eastAsia="en-US" w:bidi="ar-SA"/>
        </w:rPr>
        <w:t>:</w:t>
      </w:r>
      <w:r>
        <w:rPr>
          <w:rFonts w:ascii="Times New Roman" w:eastAsiaTheme="minorHAnsi" w:hAnsi="Times New Roman" w:cs="Times New Roman"/>
          <w:b/>
          <w:bCs/>
          <w:kern w:val="0"/>
          <w:lang w:eastAsia="en-US" w:bidi="ar-SA"/>
        </w:rPr>
        <w:tab/>
      </w:r>
      <w:r w:rsidRPr="00410DA5">
        <w:rPr>
          <w:rFonts w:ascii="Times New Roman" w:eastAsiaTheme="minorHAnsi" w:hAnsi="Times New Roman" w:cs="Times New Roman"/>
          <w:b/>
          <w:bCs/>
          <w:kern w:val="0"/>
          <w:sz w:val="28"/>
          <w:szCs w:val="28"/>
          <w:lang w:eastAsia="en-US" w:bidi="ar-SA"/>
        </w:rPr>
        <w:t xml:space="preserve">Remont istniejącej dzwonnicy, wykonanie opaski żelbetowej wokół fundamentu dzwonnicy w celu ograniczenia wpływu wiatru </w:t>
      </w:r>
      <w:r>
        <w:rPr>
          <w:rFonts w:ascii="Times New Roman" w:eastAsiaTheme="minorHAnsi" w:hAnsi="Times New Roman" w:cs="Times New Roman"/>
          <w:b/>
          <w:bCs/>
          <w:kern w:val="0"/>
          <w:sz w:val="28"/>
          <w:szCs w:val="28"/>
          <w:lang w:eastAsia="en-US" w:bidi="ar-SA"/>
        </w:rPr>
        <w:t>o</w:t>
      </w:r>
      <w:r w:rsidRPr="00410DA5">
        <w:rPr>
          <w:rFonts w:ascii="Times New Roman" w:eastAsiaTheme="minorHAnsi" w:hAnsi="Times New Roman" w:cs="Times New Roman"/>
          <w:b/>
          <w:bCs/>
          <w:kern w:val="0"/>
          <w:sz w:val="28"/>
          <w:szCs w:val="28"/>
          <w:lang w:eastAsia="en-US" w:bidi="ar-SA"/>
        </w:rPr>
        <w:t>raz pracy dzwonów na konstrukcję - istniejące fundamenty są niewystarczające tak pod względem wymiarów jak i głębokości posadowienia</w:t>
      </w:r>
      <w:r w:rsidRPr="00D32E7B">
        <w:rPr>
          <w:rFonts w:ascii="Times New Roman" w:eastAsia="TimesNewRomanPS-ItalicMT" w:hAnsi="Times New Roman" w:cs="Times New Roman"/>
        </w:rPr>
        <w:t xml:space="preserve"> </w:t>
      </w:r>
    </w:p>
    <w:p w:rsidR="00410DA5" w:rsidRDefault="00410DA5" w:rsidP="00FA7126">
      <w:pPr>
        <w:suppressAutoHyphens w:val="0"/>
        <w:autoSpaceDE w:val="0"/>
        <w:autoSpaceDN w:val="0"/>
        <w:adjustRightInd w:val="0"/>
        <w:jc w:val="both"/>
        <w:rPr>
          <w:rFonts w:ascii="Times New Roman" w:eastAsiaTheme="minorHAnsi" w:hAnsi="Times New Roman" w:cs="Times New Roman"/>
          <w:kern w:val="0"/>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kern w:val="0"/>
          <w:lang w:eastAsia="en-US" w:bidi="ar-SA"/>
        </w:rPr>
      </w:pPr>
    </w:p>
    <w:p w:rsidR="00410DA5" w:rsidRDefault="00410DA5" w:rsidP="00FA7126">
      <w:pPr>
        <w:suppressAutoHyphens w:val="0"/>
        <w:autoSpaceDE w:val="0"/>
        <w:autoSpaceDN w:val="0"/>
        <w:adjustRightInd w:val="0"/>
        <w:ind w:firstLine="708"/>
        <w:jc w:val="both"/>
        <w:rPr>
          <w:rFonts w:ascii="Times New Roman" w:eastAsiaTheme="minorHAnsi" w:hAnsi="Times New Roman" w:cs="Times New Roman"/>
          <w:b/>
          <w:bCs/>
          <w:kern w:val="0"/>
          <w:sz w:val="28"/>
          <w:szCs w:val="28"/>
          <w:lang w:eastAsia="en-US" w:bidi="ar-SA"/>
        </w:rPr>
      </w:pPr>
      <w:r>
        <w:rPr>
          <w:rFonts w:ascii="Times New Roman" w:eastAsiaTheme="minorHAnsi" w:hAnsi="Times New Roman" w:cs="Times New Roman"/>
          <w:kern w:val="0"/>
          <w:lang w:eastAsia="en-US" w:bidi="ar-SA"/>
        </w:rPr>
        <w:t>Inwestor:</w:t>
      </w:r>
      <w:r>
        <w:rPr>
          <w:rFonts w:ascii="Times New Roman" w:eastAsiaTheme="minorHAnsi" w:hAnsi="Times New Roman" w:cs="Times New Roman"/>
          <w:kern w:val="0"/>
          <w:lang w:eastAsia="en-US" w:bidi="ar-SA"/>
        </w:rPr>
        <w:tab/>
      </w:r>
      <w:r>
        <w:rPr>
          <w:rFonts w:ascii="Times New Roman" w:eastAsiaTheme="minorHAnsi" w:hAnsi="Times New Roman" w:cs="Times New Roman"/>
          <w:b/>
          <w:bCs/>
          <w:kern w:val="0"/>
          <w:sz w:val="28"/>
          <w:szCs w:val="28"/>
          <w:lang w:eastAsia="en-US" w:bidi="ar-SA"/>
        </w:rPr>
        <w:t>Parafia Rzymskokatolicka pw. Św. Marcina Biskupa</w:t>
      </w:r>
    </w:p>
    <w:p w:rsidR="00410DA5" w:rsidRDefault="00410DA5" w:rsidP="00FA7126">
      <w:pPr>
        <w:suppressAutoHyphens w:val="0"/>
        <w:autoSpaceDE w:val="0"/>
        <w:autoSpaceDN w:val="0"/>
        <w:adjustRightInd w:val="0"/>
        <w:ind w:left="1416" w:firstLine="708"/>
        <w:jc w:val="both"/>
        <w:rPr>
          <w:rFonts w:ascii="Times New Roman" w:eastAsiaTheme="minorHAnsi" w:hAnsi="Times New Roman" w:cs="Times New Roman"/>
          <w:b/>
          <w:bCs/>
          <w:kern w:val="0"/>
          <w:sz w:val="28"/>
          <w:szCs w:val="28"/>
          <w:lang w:eastAsia="en-US" w:bidi="ar-SA"/>
        </w:rPr>
      </w:pPr>
      <w:r>
        <w:rPr>
          <w:rFonts w:ascii="Times New Roman" w:eastAsiaTheme="minorHAnsi" w:hAnsi="Times New Roman" w:cs="Times New Roman"/>
          <w:b/>
          <w:bCs/>
          <w:kern w:val="0"/>
          <w:sz w:val="28"/>
          <w:szCs w:val="28"/>
          <w:lang w:eastAsia="en-US" w:bidi="ar-SA"/>
        </w:rPr>
        <w:t>Mogilno 145, 33-326 Mogilno</w:t>
      </w:r>
    </w:p>
    <w:p w:rsidR="00410DA5" w:rsidRDefault="00410DA5" w:rsidP="00FA7126">
      <w:pPr>
        <w:suppressAutoHyphens w:val="0"/>
        <w:autoSpaceDE w:val="0"/>
        <w:autoSpaceDN w:val="0"/>
        <w:adjustRightInd w:val="0"/>
        <w:jc w:val="both"/>
        <w:rPr>
          <w:rFonts w:ascii="Times New Roman" w:eastAsiaTheme="minorHAnsi" w:hAnsi="Times New Roman" w:cs="Times New Roman"/>
          <w:kern w:val="0"/>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kern w:val="0"/>
          <w:lang w:eastAsia="en-US" w:bidi="ar-SA"/>
        </w:rPr>
      </w:pPr>
    </w:p>
    <w:p w:rsidR="00410DA5" w:rsidRDefault="00410DA5" w:rsidP="00FA7126">
      <w:pPr>
        <w:suppressAutoHyphens w:val="0"/>
        <w:autoSpaceDE w:val="0"/>
        <w:autoSpaceDN w:val="0"/>
        <w:adjustRightInd w:val="0"/>
        <w:ind w:firstLine="708"/>
        <w:jc w:val="both"/>
        <w:rPr>
          <w:rFonts w:ascii="Times New Roman" w:eastAsiaTheme="minorHAnsi" w:hAnsi="Times New Roman" w:cs="Times New Roman"/>
          <w:b/>
          <w:bCs/>
          <w:kern w:val="0"/>
          <w:sz w:val="28"/>
          <w:szCs w:val="28"/>
          <w:lang w:eastAsia="en-US" w:bidi="ar-SA"/>
        </w:rPr>
      </w:pPr>
      <w:r>
        <w:rPr>
          <w:rFonts w:ascii="Times New Roman" w:eastAsiaTheme="minorHAnsi" w:hAnsi="Times New Roman" w:cs="Times New Roman"/>
          <w:kern w:val="0"/>
          <w:lang w:eastAsia="en-US" w:bidi="ar-SA"/>
        </w:rPr>
        <w:t>Lokalizacja:</w:t>
      </w:r>
      <w:r>
        <w:rPr>
          <w:rFonts w:ascii="Times New Roman" w:eastAsiaTheme="minorHAnsi" w:hAnsi="Times New Roman" w:cs="Times New Roman"/>
          <w:kern w:val="0"/>
          <w:lang w:eastAsia="en-US" w:bidi="ar-SA"/>
        </w:rPr>
        <w:tab/>
      </w:r>
      <w:r>
        <w:rPr>
          <w:rFonts w:ascii="Times New Roman" w:eastAsiaTheme="minorHAnsi" w:hAnsi="Times New Roman" w:cs="Times New Roman"/>
          <w:b/>
          <w:bCs/>
          <w:kern w:val="0"/>
          <w:sz w:val="28"/>
          <w:szCs w:val="28"/>
          <w:lang w:eastAsia="en-US" w:bidi="ar-SA"/>
        </w:rPr>
        <w:t xml:space="preserve">Działka ewid. nr 305/2 </w:t>
      </w:r>
      <w:proofErr w:type="spellStart"/>
      <w:r>
        <w:rPr>
          <w:rFonts w:ascii="Times New Roman" w:eastAsiaTheme="minorHAnsi" w:hAnsi="Times New Roman" w:cs="Times New Roman"/>
          <w:b/>
          <w:bCs/>
          <w:kern w:val="0"/>
          <w:sz w:val="28"/>
          <w:szCs w:val="28"/>
          <w:lang w:eastAsia="en-US" w:bidi="ar-SA"/>
        </w:rPr>
        <w:t>obr</w:t>
      </w:r>
      <w:proofErr w:type="spellEnd"/>
      <w:r>
        <w:rPr>
          <w:rFonts w:ascii="Times New Roman" w:eastAsiaTheme="minorHAnsi" w:hAnsi="Times New Roman" w:cs="Times New Roman"/>
          <w:b/>
          <w:bCs/>
          <w:kern w:val="0"/>
          <w:sz w:val="28"/>
          <w:szCs w:val="28"/>
          <w:lang w:eastAsia="en-US" w:bidi="ar-SA"/>
        </w:rPr>
        <w:t>. Mogilno jedn. ewid. gm. Korzenna</w:t>
      </w: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p>
    <w:p w:rsidR="00410DA5" w:rsidRDefault="00410DA5" w:rsidP="00FA7126">
      <w:pPr>
        <w:suppressAutoHyphens w:val="0"/>
        <w:autoSpaceDE w:val="0"/>
        <w:autoSpaceDN w:val="0"/>
        <w:adjustRightInd w:val="0"/>
        <w:jc w:val="both"/>
        <w:rPr>
          <w:rFonts w:ascii="Times New Roman" w:eastAsiaTheme="minorHAnsi" w:hAnsi="Times New Roman" w:cs="Times New Roman"/>
          <w:b/>
          <w:bCs/>
          <w:kern w:val="0"/>
          <w:sz w:val="22"/>
          <w:szCs w:val="22"/>
          <w:lang w:eastAsia="en-US" w:bidi="ar-SA"/>
        </w:rPr>
      </w:pPr>
      <w:r>
        <w:rPr>
          <w:rFonts w:ascii="Times New Roman" w:eastAsiaTheme="minorHAnsi" w:hAnsi="Times New Roman" w:cs="Times New Roman"/>
          <w:b/>
          <w:bCs/>
          <w:kern w:val="0"/>
          <w:sz w:val="22"/>
          <w:szCs w:val="22"/>
          <w:lang w:eastAsia="en-US" w:bidi="ar-SA"/>
        </w:rPr>
        <w:t>Opracował:</w:t>
      </w:r>
    </w:p>
    <w:p w:rsidR="00410DA5" w:rsidRDefault="00410DA5" w:rsidP="00FA7126">
      <w:pPr>
        <w:suppressAutoHyphens w:val="0"/>
        <w:autoSpaceDE w:val="0"/>
        <w:autoSpaceDN w:val="0"/>
        <w:adjustRightInd w:val="0"/>
        <w:jc w:val="both"/>
        <w:rPr>
          <w:rFonts w:ascii="TimesNewRoman" w:eastAsiaTheme="minorHAnsi" w:hAnsi="TimesNewRoman" w:cs="TimesNewRoman"/>
          <w:kern w:val="0"/>
          <w:sz w:val="21"/>
          <w:szCs w:val="21"/>
          <w:lang w:eastAsia="en-US" w:bidi="ar-SA"/>
        </w:rPr>
      </w:pPr>
      <w:r>
        <w:rPr>
          <w:rFonts w:ascii="Times New Roman" w:eastAsiaTheme="minorHAnsi" w:hAnsi="Times New Roman" w:cs="Times New Roman"/>
          <w:kern w:val="0"/>
          <w:sz w:val="18"/>
          <w:szCs w:val="18"/>
          <w:lang w:eastAsia="en-US" w:bidi="ar-SA"/>
        </w:rPr>
        <w:t>in</w:t>
      </w:r>
      <w:r>
        <w:rPr>
          <w:rFonts w:ascii="TimesNewRoman" w:eastAsiaTheme="minorHAnsi" w:hAnsi="TimesNewRoman" w:cs="TimesNewRoman"/>
          <w:kern w:val="0"/>
          <w:sz w:val="18"/>
          <w:szCs w:val="18"/>
          <w:lang w:eastAsia="en-US" w:bidi="ar-SA"/>
        </w:rPr>
        <w:t>ż</w:t>
      </w:r>
      <w:r>
        <w:rPr>
          <w:rFonts w:ascii="Times New Roman" w:eastAsiaTheme="minorHAnsi" w:hAnsi="Times New Roman" w:cs="Times New Roman"/>
          <w:kern w:val="0"/>
          <w:sz w:val="18"/>
          <w:szCs w:val="18"/>
          <w:lang w:eastAsia="en-US" w:bidi="ar-SA"/>
        </w:rPr>
        <w:t xml:space="preserve">. arch. </w:t>
      </w:r>
      <w:r>
        <w:rPr>
          <w:rFonts w:ascii="Times New Roman" w:eastAsiaTheme="minorHAnsi" w:hAnsi="Times New Roman" w:cs="Times New Roman"/>
          <w:kern w:val="0"/>
          <w:sz w:val="21"/>
          <w:szCs w:val="21"/>
          <w:lang w:eastAsia="en-US" w:bidi="ar-SA"/>
        </w:rPr>
        <w:t>Marek Krzyszto</w:t>
      </w:r>
      <w:r>
        <w:rPr>
          <w:rFonts w:ascii="TimesNewRoman" w:eastAsiaTheme="minorHAnsi" w:hAnsi="TimesNewRoman" w:cs="TimesNewRoman"/>
          <w:kern w:val="0"/>
          <w:sz w:val="21"/>
          <w:szCs w:val="21"/>
          <w:lang w:eastAsia="en-US" w:bidi="ar-SA"/>
        </w:rPr>
        <w:t>ń</w:t>
      </w:r>
    </w:p>
    <w:p w:rsidR="00410DA5" w:rsidRDefault="00410DA5" w:rsidP="00FA7126">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sz w:val="20"/>
          <w:szCs w:val="20"/>
          <w:lang w:eastAsia="en-US" w:bidi="ar-SA"/>
        </w:rPr>
        <w:t>specjalno</w:t>
      </w:r>
      <w:r>
        <w:rPr>
          <w:rFonts w:ascii="TimesNewRoman" w:eastAsiaTheme="minorHAnsi" w:hAnsi="TimesNewRoman" w:cs="TimesNewRoman"/>
          <w:kern w:val="0"/>
          <w:sz w:val="20"/>
          <w:szCs w:val="20"/>
          <w:lang w:eastAsia="en-US" w:bidi="ar-SA"/>
        </w:rPr>
        <w:t xml:space="preserve">ść </w:t>
      </w:r>
      <w:r>
        <w:rPr>
          <w:rFonts w:ascii="Times New Roman" w:eastAsiaTheme="minorHAnsi" w:hAnsi="Times New Roman" w:cs="Times New Roman"/>
          <w:kern w:val="0"/>
          <w:sz w:val="20"/>
          <w:szCs w:val="20"/>
          <w:lang w:eastAsia="en-US" w:bidi="ar-SA"/>
        </w:rPr>
        <w:t>konstrukcyjno-budowlana</w:t>
      </w:r>
    </w:p>
    <w:p w:rsidR="00410DA5" w:rsidRDefault="00410DA5" w:rsidP="00FA7126">
      <w:pPr>
        <w:suppressAutoHyphens w:val="0"/>
        <w:autoSpaceDE w:val="0"/>
        <w:autoSpaceDN w:val="0"/>
        <w:adjustRightInd w:val="0"/>
        <w:jc w:val="both"/>
        <w:rPr>
          <w:rFonts w:ascii="Times New Roman" w:eastAsiaTheme="minorHAnsi" w:hAnsi="Times New Roman" w:cs="Times New Roman"/>
          <w:kern w:val="0"/>
          <w:sz w:val="20"/>
          <w:szCs w:val="20"/>
          <w:lang w:eastAsia="en-US" w:bidi="ar-SA"/>
        </w:rPr>
      </w:pPr>
      <w:proofErr w:type="spellStart"/>
      <w:r>
        <w:rPr>
          <w:rFonts w:ascii="Times New Roman" w:eastAsiaTheme="minorHAnsi" w:hAnsi="Times New Roman" w:cs="Times New Roman"/>
          <w:kern w:val="0"/>
          <w:sz w:val="20"/>
          <w:szCs w:val="20"/>
          <w:lang w:eastAsia="en-US" w:bidi="ar-SA"/>
        </w:rPr>
        <w:t>upr</w:t>
      </w:r>
      <w:proofErr w:type="spellEnd"/>
      <w:r>
        <w:rPr>
          <w:rFonts w:ascii="Times New Roman" w:eastAsiaTheme="minorHAnsi" w:hAnsi="Times New Roman" w:cs="Times New Roman"/>
          <w:kern w:val="0"/>
          <w:sz w:val="20"/>
          <w:szCs w:val="20"/>
          <w:lang w:eastAsia="en-US" w:bidi="ar-SA"/>
        </w:rPr>
        <w:t>. nr MAP/0029/PWOK/04</w:t>
      </w: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410DA5" w:rsidRDefault="00410DA5" w:rsidP="00FA7126">
      <w:pPr>
        <w:jc w:val="both"/>
        <w:rPr>
          <w:rFonts w:ascii="Times New Roman" w:eastAsiaTheme="minorHAnsi" w:hAnsi="Times New Roman" w:cs="Times New Roman"/>
          <w:kern w:val="0"/>
          <w:lang w:eastAsia="en-US" w:bidi="ar-SA"/>
        </w:rPr>
      </w:pPr>
    </w:p>
    <w:p w:rsidR="00762255" w:rsidRDefault="00410DA5" w:rsidP="00FA7126">
      <w:pPr>
        <w:jc w:val="both"/>
        <w:rPr>
          <w:rFonts w:ascii="Times New Roman" w:hAnsi="Times New Roman" w:cs="Times New Roman"/>
        </w:rPr>
      </w:pPr>
      <w:r>
        <w:rPr>
          <w:rFonts w:ascii="Times New Roman" w:eastAsiaTheme="minorHAnsi" w:hAnsi="Times New Roman" w:cs="Times New Roman"/>
          <w:kern w:val="0"/>
          <w:lang w:eastAsia="en-US" w:bidi="ar-SA"/>
        </w:rPr>
        <w:t>Biała Ni</w:t>
      </w:r>
      <w:r>
        <w:rPr>
          <w:rFonts w:ascii="TimesNewRoman" w:eastAsiaTheme="minorHAnsi" w:hAnsi="TimesNewRoman" w:cs="TimesNewRoman"/>
          <w:kern w:val="0"/>
          <w:lang w:eastAsia="en-US" w:bidi="ar-SA"/>
        </w:rPr>
        <w:t>ż</w:t>
      </w:r>
      <w:r>
        <w:rPr>
          <w:rFonts w:ascii="Times New Roman" w:eastAsiaTheme="minorHAnsi" w:hAnsi="Times New Roman" w:cs="Times New Roman"/>
          <w:kern w:val="0"/>
          <w:lang w:eastAsia="en-US" w:bidi="ar-SA"/>
        </w:rPr>
        <w:t>na, wrzesień 2017 r.</w:t>
      </w:r>
    </w:p>
    <w:p w:rsidR="00762255" w:rsidRDefault="00762255" w:rsidP="00FA7126">
      <w:pPr>
        <w:suppressAutoHyphens w:val="0"/>
        <w:spacing w:after="160" w:line="259" w:lineRule="auto"/>
        <w:jc w:val="both"/>
        <w:rPr>
          <w:rFonts w:ascii="Times New Roman" w:hAnsi="Times New Roman" w:cs="Times New Roman"/>
        </w:rPr>
      </w:pPr>
      <w:r>
        <w:rPr>
          <w:rFonts w:ascii="Times New Roman" w:hAnsi="Times New Roman" w:cs="Times New Roman"/>
        </w:rPr>
        <w:br w:type="page"/>
      </w:r>
    </w:p>
    <w:p w:rsidR="0030795D" w:rsidRPr="00D32E7B" w:rsidRDefault="0030795D" w:rsidP="00FA7126">
      <w:pPr>
        <w:jc w:val="both"/>
        <w:rPr>
          <w:rFonts w:ascii="Times New Roman" w:hAnsi="Times New Roman" w:cs="Times New Roman"/>
        </w:rPr>
      </w:pPr>
      <w:bookmarkStart w:id="0" w:name="_GoBack"/>
      <w:bookmarkEnd w:id="0"/>
    </w:p>
    <w:p w:rsidR="0030795D" w:rsidRPr="00D32E7B" w:rsidRDefault="0030795D" w:rsidP="00FA7126">
      <w:pPr>
        <w:jc w:val="both"/>
        <w:rPr>
          <w:rFonts w:ascii="Times New Roman" w:hAnsi="Times New Roman" w:cs="Times New Roman"/>
        </w:rPr>
      </w:pPr>
    </w:p>
    <w:p w:rsidR="0030795D" w:rsidRPr="00D32E7B" w:rsidRDefault="0030795D" w:rsidP="00FA7126">
      <w:pPr>
        <w:jc w:val="both"/>
        <w:rPr>
          <w:rFonts w:ascii="Times New Roman" w:hAnsi="Times New Roman" w:cs="Times New Roman"/>
        </w:rPr>
      </w:pPr>
    </w:p>
    <w:sdt>
      <w:sdtPr>
        <w:rPr>
          <w:rFonts w:ascii="Times New Roman" w:eastAsia="Times New Roman" w:hAnsi="Times New Roman" w:cs="Times New Roman"/>
          <w:b w:val="0"/>
          <w:bCs w:val="0"/>
          <w:sz w:val="24"/>
          <w:szCs w:val="24"/>
        </w:rPr>
        <w:id w:val="-61179383"/>
        <w:docPartObj>
          <w:docPartGallery w:val="Table of Contents"/>
          <w:docPartUnique/>
        </w:docPartObj>
      </w:sdtPr>
      <w:sdtContent>
        <w:p w:rsidR="00EF644E" w:rsidRPr="00614F84" w:rsidRDefault="00EF644E" w:rsidP="00FA7126">
          <w:pPr>
            <w:pStyle w:val="Nagwekspisutreci"/>
            <w:rPr>
              <w:rFonts w:ascii="Times New Roman" w:hAnsi="Times New Roman" w:cs="Times New Roman"/>
            </w:rPr>
          </w:pPr>
          <w:r w:rsidRPr="00614F84">
            <w:rPr>
              <w:rFonts w:ascii="Times New Roman" w:hAnsi="Times New Roman" w:cs="Times New Roman"/>
            </w:rPr>
            <w:t>Spis treści</w:t>
          </w:r>
        </w:p>
        <w:p w:rsidR="00614F84" w:rsidRPr="00614F84" w:rsidRDefault="00956889" w:rsidP="00FA7126">
          <w:pPr>
            <w:pStyle w:val="Spistreci1"/>
            <w:tabs>
              <w:tab w:val="right" w:leader="dot" w:pos="10606"/>
            </w:tabs>
            <w:jc w:val="both"/>
            <w:rPr>
              <w:rFonts w:eastAsiaTheme="minorEastAsia"/>
              <w:i w:val="0"/>
              <w:noProof/>
              <w:color w:val="auto"/>
              <w:kern w:val="0"/>
              <w:sz w:val="22"/>
              <w:lang w:eastAsia="pl-PL"/>
            </w:rPr>
          </w:pPr>
          <w:r w:rsidRPr="00956889">
            <w:rPr>
              <w:i w:val="0"/>
            </w:rPr>
            <w:fldChar w:fldCharType="begin"/>
          </w:r>
          <w:r w:rsidR="00EF644E" w:rsidRPr="00614F84">
            <w:rPr>
              <w:i w:val="0"/>
            </w:rPr>
            <w:instrText xml:space="preserve"> TOC \o "1-3" \h \z \u </w:instrText>
          </w:r>
          <w:r w:rsidRPr="00956889">
            <w:rPr>
              <w:i w:val="0"/>
            </w:rPr>
            <w:fldChar w:fldCharType="separate"/>
          </w:r>
          <w:hyperlink w:anchor="_Toc494140169" w:history="1">
            <w:r w:rsidR="00614F84" w:rsidRPr="00614F84">
              <w:rPr>
                <w:rStyle w:val="Hipercze"/>
                <w:i w:val="0"/>
                <w:noProof/>
                <w:lang w:bidi="hi-IN"/>
              </w:rPr>
              <w:t>SST – 01.   Wymagania ogólne</w:t>
            </w:r>
            <w:r w:rsidR="00614F84" w:rsidRPr="00614F84">
              <w:rPr>
                <w:i w:val="0"/>
                <w:noProof/>
                <w:webHidden/>
              </w:rPr>
              <w:tab/>
            </w:r>
            <w:r w:rsidRPr="00614F84">
              <w:rPr>
                <w:i w:val="0"/>
                <w:noProof/>
                <w:webHidden/>
              </w:rPr>
              <w:fldChar w:fldCharType="begin"/>
            </w:r>
            <w:r w:rsidR="00614F84" w:rsidRPr="00614F84">
              <w:rPr>
                <w:i w:val="0"/>
                <w:noProof/>
                <w:webHidden/>
              </w:rPr>
              <w:instrText xml:space="preserve"> PAGEREF _Toc494140169 \h </w:instrText>
            </w:r>
            <w:r w:rsidRPr="00614F84">
              <w:rPr>
                <w:i w:val="0"/>
                <w:noProof/>
                <w:webHidden/>
              </w:rPr>
            </w:r>
            <w:r w:rsidRPr="00614F84">
              <w:rPr>
                <w:i w:val="0"/>
                <w:noProof/>
                <w:webHidden/>
              </w:rPr>
              <w:fldChar w:fldCharType="separate"/>
            </w:r>
            <w:r w:rsidR="00FA7126">
              <w:rPr>
                <w:i w:val="0"/>
                <w:noProof/>
                <w:webHidden/>
              </w:rPr>
              <w:t>3</w:t>
            </w:r>
            <w:r w:rsidRPr="00614F84">
              <w:rPr>
                <w:i w:val="0"/>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0" w:history="1">
            <w:r w:rsidR="00614F84" w:rsidRPr="00614F84">
              <w:rPr>
                <w:rStyle w:val="Hipercze"/>
                <w:rFonts w:ascii="Times New Roman" w:hAnsi="Times New Roman" w:cs="Times New Roman"/>
                <w:noProof/>
              </w:rPr>
              <w:t>1. Określenie przedmiotu zamówienia.</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_Toc494140170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3</w:t>
            </w:r>
            <w:r w:rsidRPr="00614F84">
              <w:rPr>
                <w:rFonts w:ascii="Times New Roman" w:hAnsi="Times New Roman" w:cs="Times New Roman"/>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1" w:history="1">
            <w:r w:rsidR="00614F84" w:rsidRPr="00614F84">
              <w:rPr>
                <w:rStyle w:val="Hipercze"/>
                <w:rFonts w:ascii="Times New Roman" w:hAnsi="Times New Roman" w:cs="Times New Roman"/>
                <w:noProof/>
              </w:rPr>
              <w:t>2. Prowadzenie robót</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_Toc494140171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5</w:t>
            </w:r>
            <w:r w:rsidRPr="00614F84">
              <w:rPr>
                <w:rFonts w:ascii="Times New Roman" w:hAnsi="Times New Roman" w:cs="Times New Roman"/>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2" w:history="1">
            <w:r w:rsidR="00614F84" w:rsidRPr="00614F84">
              <w:rPr>
                <w:rStyle w:val="Hipercze"/>
                <w:rFonts w:ascii="Times New Roman" w:hAnsi="Times New Roman" w:cs="Times New Roman"/>
                <w:noProof/>
              </w:rPr>
              <w:t>3. Inspektor Nadzoru Inwestorskiego.</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_Toc494140172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16</w:t>
            </w:r>
            <w:r w:rsidRPr="00614F84">
              <w:rPr>
                <w:rFonts w:ascii="Times New Roman" w:hAnsi="Times New Roman" w:cs="Times New Roman"/>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3" w:history="1">
            <w:r w:rsidR="00614F84" w:rsidRPr="00614F84">
              <w:rPr>
                <w:rStyle w:val="Hipercze"/>
                <w:rFonts w:ascii="Times New Roman" w:hAnsi="Times New Roman" w:cs="Times New Roman"/>
                <w:noProof/>
              </w:rPr>
              <w:t>4. Materiały i urządzenia.</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_Toc494140173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16</w:t>
            </w:r>
            <w:r w:rsidRPr="00614F84">
              <w:rPr>
                <w:rFonts w:ascii="Times New Roman" w:hAnsi="Times New Roman" w:cs="Times New Roman"/>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4" w:history="1">
            <w:r w:rsidR="00614F84" w:rsidRPr="00614F84">
              <w:rPr>
                <w:rStyle w:val="Hipercze"/>
                <w:rFonts w:ascii="Times New Roman" w:hAnsi="Times New Roman" w:cs="Times New Roman"/>
                <w:noProof/>
              </w:rPr>
              <w:t>5. Sprzęt.</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_Toc494140174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17</w:t>
            </w:r>
            <w:r w:rsidRPr="00614F84">
              <w:rPr>
                <w:rFonts w:ascii="Times New Roman" w:hAnsi="Times New Roman" w:cs="Times New Roman"/>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5" w:history="1">
            <w:r w:rsidR="00614F84" w:rsidRPr="00614F84">
              <w:rPr>
                <w:rStyle w:val="Hipercze"/>
                <w:rFonts w:ascii="Times New Roman" w:hAnsi="Times New Roman" w:cs="Times New Roman"/>
                <w:noProof/>
              </w:rPr>
              <w:t>6. Transport.</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_Toc494140175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18</w:t>
            </w:r>
            <w:r w:rsidRPr="00614F84">
              <w:rPr>
                <w:rFonts w:ascii="Times New Roman" w:hAnsi="Times New Roman" w:cs="Times New Roman"/>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6" w:history="1">
            <w:r w:rsidR="00614F84" w:rsidRPr="00614F84">
              <w:rPr>
                <w:rStyle w:val="Hipercze"/>
                <w:rFonts w:ascii="Times New Roman" w:hAnsi="Times New Roman" w:cs="Times New Roman"/>
                <w:noProof/>
              </w:rPr>
              <w:t>7. Kontrola jakości robót.</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_Toc494140176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18</w:t>
            </w:r>
            <w:r w:rsidRPr="00614F84">
              <w:rPr>
                <w:rFonts w:ascii="Times New Roman" w:hAnsi="Times New Roman" w:cs="Times New Roman"/>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7" w:history="1">
            <w:r w:rsidR="00614F84" w:rsidRPr="00614F84">
              <w:rPr>
                <w:rStyle w:val="Hipercze"/>
                <w:rFonts w:ascii="Times New Roman" w:hAnsi="Times New Roman" w:cs="Times New Roman"/>
                <w:noProof/>
              </w:rPr>
              <w:t>8. Odbiory robót i podstawy płatności.</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_Toc494140177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19</w:t>
            </w:r>
            <w:r w:rsidRPr="00614F84">
              <w:rPr>
                <w:rFonts w:ascii="Times New Roman" w:hAnsi="Times New Roman" w:cs="Times New Roman"/>
                <w:noProof/>
                <w:webHidden/>
              </w:rPr>
              <w:fldChar w:fldCharType="end"/>
            </w:r>
          </w:hyperlink>
        </w:p>
        <w:p w:rsidR="00614F84" w:rsidRPr="00614F84" w:rsidRDefault="00956889" w:rsidP="00FA7126">
          <w:pPr>
            <w:pStyle w:val="Spistreci2"/>
            <w:tabs>
              <w:tab w:val="clear" w:pos="10020"/>
              <w:tab w:val="right" w:leader="dot" w:pos="10616"/>
            </w:tabs>
            <w:jc w:val="both"/>
            <w:rPr>
              <w:rFonts w:ascii="Times New Roman" w:eastAsiaTheme="minorEastAsia" w:hAnsi="Times New Roman" w:cs="Times New Roman"/>
              <w:noProof/>
              <w:kern w:val="0"/>
              <w:sz w:val="22"/>
              <w:szCs w:val="22"/>
              <w:lang w:eastAsia="pl-PL" w:bidi="ar-SA"/>
            </w:rPr>
          </w:pPr>
          <w:hyperlink w:anchor="_Toc494140178" w:history="1">
            <w:r w:rsidR="00614F84" w:rsidRPr="00614F84">
              <w:rPr>
                <w:rStyle w:val="Hipercze"/>
                <w:rFonts w:ascii="Times New Roman" w:hAnsi="Times New Roman" w:cs="Times New Roman"/>
                <w:noProof/>
              </w:rPr>
              <w:t>9. Przepisy związane.</w:t>
            </w:r>
            <w:r w:rsidR="00614F84" w:rsidRPr="00614F84">
              <w:rPr>
                <w:rFonts w:ascii="Times New Roman" w:hAnsi="Times New Roman" w:cs="Times New Roman"/>
                <w:noProof/>
                <w:webHidden/>
              </w:rPr>
              <w:tab/>
            </w:r>
            <w:r w:rsidRPr="00614F84">
              <w:rPr>
                <w:rFonts w:ascii="Times New Roman" w:hAnsi="Times New Roman" w:cs="Times New Roman"/>
                <w:noProof/>
                <w:webHidden/>
              </w:rPr>
              <w:fldChar w:fldCharType="begin"/>
            </w:r>
            <w:r w:rsidR="00614F84" w:rsidRPr="00614F84">
              <w:rPr>
                <w:rFonts w:ascii="Times New Roman" w:hAnsi="Times New Roman" w:cs="Times New Roman"/>
                <w:noProof/>
                <w:webHidden/>
              </w:rPr>
              <w:instrText xml:space="preserve"> PAGEREF _Toc494140178 \h </w:instrText>
            </w:r>
            <w:r w:rsidRPr="00614F84">
              <w:rPr>
                <w:rFonts w:ascii="Times New Roman" w:hAnsi="Times New Roman" w:cs="Times New Roman"/>
                <w:noProof/>
                <w:webHidden/>
              </w:rPr>
            </w:r>
            <w:r w:rsidRPr="00614F84">
              <w:rPr>
                <w:rFonts w:ascii="Times New Roman" w:hAnsi="Times New Roman" w:cs="Times New Roman"/>
                <w:noProof/>
                <w:webHidden/>
              </w:rPr>
              <w:fldChar w:fldCharType="separate"/>
            </w:r>
            <w:r w:rsidR="00FA7126">
              <w:rPr>
                <w:rFonts w:ascii="Times New Roman" w:hAnsi="Times New Roman" w:cs="Times New Roman"/>
                <w:noProof/>
                <w:webHidden/>
              </w:rPr>
              <w:t>19</w:t>
            </w:r>
            <w:r w:rsidRPr="00614F84">
              <w:rPr>
                <w:rFonts w:ascii="Times New Roman" w:hAnsi="Times New Roman" w:cs="Times New Roman"/>
                <w:noProof/>
                <w:webHidden/>
              </w:rPr>
              <w:fldChar w:fldCharType="end"/>
            </w:r>
          </w:hyperlink>
        </w:p>
        <w:p w:rsidR="00614F84" w:rsidRPr="00614F84" w:rsidRDefault="00956889" w:rsidP="00FA7126">
          <w:pPr>
            <w:pStyle w:val="Spistreci1"/>
            <w:tabs>
              <w:tab w:val="right" w:leader="dot" w:pos="10606"/>
            </w:tabs>
            <w:jc w:val="both"/>
            <w:rPr>
              <w:rFonts w:eastAsiaTheme="minorEastAsia"/>
              <w:i w:val="0"/>
              <w:noProof/>
              <w:color w:val="auto"/>
              <w:kern w:val="0"/>
              <w:sz w:val="22"/>
              <w:lang w:eastAsia="pl-PL"/>
            </w:rPr>
          </w:pPr>
          <w:hyperlink w:anchor="_Toc494140179" w:history="1">
            <w:r w:rsidR="00614F84" w:rsidRPr="00614F84">
              <w:rPr>
                <w:rStyle w:val="Hipercze"/>
                <w:i w:val="0"/>
                <w:noProof/>
                <w:lang w:bidi="hi-IN"/>
              </w:rPr>
              <w:t>SST – 02. Roboty fundamentowe</w:t>
            </w:r>
            <w:r w:rsidR="00614F84" w:rsidRPr="00614F84">
              <w:rPr>
                <w:i w:val="0"/>
                <w:noProof/>
                <w:webHidden/>
              </w:rPr>
              <w:tab/>
            </w:r>
            <w:r w:rsidRPr="00614F84">
              <w:rPr>
                <w:i w:val="0"/>
                <w:noProof/>
                <w:webHidden/>
              </w:rPr>
              <w:fldChar w:fldCharType="begin"/>
            </w:r>
            <w:r w:rsidR="00614F84" w:rsidRPr="00614F84">
              <w:rPr>
                <w:i w:val="0"/>
                <w:noProof/>
                <w:webHidden/>
              </w:rPr>
              <w:instrText xml:space="preserve"> PAGEREF _Toc494140179 \h </w:instrText>
            </w:r>
            <w:r w:rsidRPr="00614F84">
              <w:rPr>
                <w:i w:val="0"/>
                <w:noProof/>
                <w:webHidden/>
              </w:rPr>
            </w:r>
            <w:r w:rsidRPr="00614F84">
              <w:rPr>
                <w:i w:val="0"/>
                <w:noProof/>
                <w:webHidden/>
              </w:rPr>
              <w:fldChar w:fldCharType="separate"/>
            </w:r>
            <w:r w:rsidR="00FA7126">
              <w:rPr>
                <w:i w:val="0"/>
                <w:noProof/>
                <w:webHidden/>
              </w:rPr>
              <w:t>21</w:t>
            </w:r>
            <w:r w:rsidRPr="00614F84">
              <w:rPr>
                <w:i w:val="0"/>
                <w:noProof/>
                <w:webHidden/>
              </w:rPr>
              <w:fldChar w:fldCharType="end"/>
            </w:r>
          </w:hyperlink>
        </w:p>
        <w:p w:rsidR="00614F84" w:rsidRPr="00614F84" w:rsidRDefault="00956889" w:rsidP="00FA7126">
          <w:pPr>
            <w:pStyle w:val="Spistreci1"/>
            <w:tabs>
              <w:tab w:val="right" w:leader="dot" w:pos="10606"/>
            </w:tabs>
            <w:jc w:val="both"/>
            <w:rPr>
              <w:rFonts w:eastAsiaTheme="minorEastAsia"/>
              <w:i w:val="0"/>
              <w:noProof/>
              <w:color w:val="auto"/>
              <w:kern w:val="0"/>
              <w:sz w:val="22"/>
              <w:lang w:eastAsia="pl-PL"/>
            </w:rPr>
          </w:pPr>
          <w:hyperlink w:anchor="_Toc494140180" w:history="1">
            <w:r w:rsidR="00614F84" w:rsidRPr="00614F84">
              <w:rPr>
                <w:rStyle w:val="Hipercze"/>
                <w:i w:val="0"/>
                <w:noProof/>
                <w:lang w:bidi="hi-IN"/>
              </w:rPr>
              <w:t>SST - 03. Renowacja elementów z kamienia</w:t>
            </w:r>
            <w:r w:rsidR="00614F84" w:rsidRPr="00614F84">
              <w:rPr>
                <w:i w:val="0"/>
                <w:noProof/>
                <w:webHidden/>
              </w:rPr>
              <w:tab/>
            </w:r>
            <w:r w:rsidRPr="00614F84">
              <w:rPr>
                <w:i w:val="0"/>
                <w:noProof/>
                <w:webHidden/>
              </w:rPr>
              <w:fldChar w:fldCharType="begin"/>
            </w:r>
            <w:r w:rsidR="00614F84" w:rsidRPr="00614F84">
              <w:rPr>
                <w:i w:val="0"/>
                <w:noProof/>
                <w:webHidden/>
              </w:rPr>
              <w:instrText xml:space="preserve"> PAGEREF _Toc494140180 \h </w:instrText>
            </w:r>
            <w:r w:rsidRPr="00614F84">
              <w:rPr>
                <w:i w:val="0"/>
                <w:noProof/>
                <w:webHidden/>
              </w:rPr>
            </w:r>
            <w:r w:rsidRPr="00614F84">
              <w:rPr>
                <w:i w:val="0"/>
                <w:noProof/>
                <w:webHidden/>
              </w:rPr>
              <w:fldChar w:fldCharType="separate"/>
            </w:r>
            <w:r w:rsidR="00FA7126">
              <w:rPr>
                <w:i w:val="0"/>
                <w:noProof/>
                <w:webHidden/>
              </w:rPr>
              <w:t>32</w:t>
            </w:r>
            <w:r w:rsidRPr="00614F84">
              <w:rPr>
                <w:i w:val="0"/>
                <w:noProof/>
                <w:webHidden/>
              </w:rPr>
              <w:fldChar w:fldCharType="end"/>
            </w:r>
          </w:hyperlink>
        </w:p>
        <w:p w:rsidR="00614F84" w:rsidRPr="00614F84" w:rsidRDefault="00956889" w:rsidP="00FA7126">
          <w:pPr>
            <w:pStyle w:val="Spistreci1"/>
            <w:tabs>
              <w:tab w:val="right" w:leader="dot" w:pos="10606"/>
            </w:tabs>
            <w:jc w:val="both"/>
            <w:rPr>
              <w:rFonts w:eastAsiaTheme="minorEastAsia"/>
              <w:i w:val="0"/>
              <w:noProof/>
              <w:color w:val="auto"/>
              <w:kern w:val="0"/>
              <w:sz w:val="22"/>
              <w:lang w:eastAsia="pl-PL"/>
            </w:rPr>
          </w:pPr>
          <w:hyperlink w:anchor="_Toc494140181" w:history="1">
            <w:r w:rsidR="00614F84" w:rsidRPr="00614F84">
              <w:rPr>
                <w:rStyle w:val="Hipercze"/>
                <w:i w:val="0"/>
                <w:noProof/>
                <w:lang w:bidi="hi-IN"/>
              </w:rPr>
              <w:t>SST – 04. Pokrycie dachu blachą z obróbkami blacharskimi</w:t>
            </w:r>
            <w:r w:rsidR="00614F84" w:rsidRPr="00614F84">
              <w:rPr>
                <w:i w:val="0"/>
                <w:noProof/>
                <w:webHidden/>
              </w:rPr>
              <w:tab/>
            </w:r>
            <w:r w:rsidRPr="00614F84">
              <w:rPr>
                <w:i w:val="0"/>
                <w:noProof/>
                <w:webHidden/>
              </w:rPr>
              <w:fldChar w:fldCharType="begin"/>
            </w:r>
            <w:r w:rsidR="00614F84" w:rsidRPr="00614F84">
              <w:rPr>
                <w:i w:val="0"/>
                <w:noProof/>
                <w:webHidden/>
              </w:rPr>
              <w:instrText xml:space="preserve"> PAGEREF _Toc494140181 \h </w:instrText>
            </w:r>
            <w:r w:rsidRPr="00614F84">
              <w:rPr>
                <w:i w:val="0"/>
                <w:noProof/>
                <w:webHidden/>
              </w:rPr>
            </w:r>
            <w:r w:rsidRPr="00614F84">
              <w:rPr>
                <w:i w:val="0"/>
                <w:noProof/>
                <w:webHidden/>
              </w:rPr>
              <w:fldChar w:fldCharType="separate"/>
            </w:r>
            <w:r w:rsidR="00FA7126">
              <w:rPr>
                <w:i w:val="0"/>
                <w:noProof/>
                <w:webHidden/>
              </w:rPr>
              <w:t>37</w:t>
            </w:r>
            <w:r w:rsidRPr="00614F84">
              <w:rPr>
                <w:i w:val="0"/>
                <w:noProof/>
                <w:webHidden/>
              </w:rPr>
              <w:fldChar w:fldCharType="end"/>
            </w:r>
          </w:hyperlink>
        </w:p>
        <w:p w:rsidR="00614F84" w:rsidRPr="00614F84" w:rsidRDefault="00956889" w:rsidP="00FA7126">
          <w:pPr>
            <w:pStyle w:val="Spistreci1"/>
            <w:tabs>
              <w:tab w:val="right" w:leader="dot" w:pos="10606"/>
            </w:tabs>
            <w:jc w:val="both"/>
            <w:rPr>
              <w:rFonts w:eastAsiaTheme="minorEastAsia"/>
              <w:i w:val="0"/>
              <w:noProof/>
              <w:color w:val="auto"/>
              <w:kern w:val="0"/>
              <w:sz w:val="22"/>
              <w:lang w:eastAsia="pl-PL"/>
            </w:rPr>
          </w:pPr>
          <w:hyperlink w:anchor="_Toc494140182" w:history="1">
            <w:r w:rsidR="00614F84" w:rsidRPr="00614F84">
              <w:rPr>
                <w:rStyle w:val="Hipercze"/>
                <w:rFonts w:eastAsia="Arial"/>
                <w:i w:val="0"/>
                <w:noProof/>
                <w:lang w:bidi="hi-IN"/>
              </w:rPr>
              <w:t>SST – 05. Nawierzchnia z kostki granitowej</w:t>
            </w:r>
            <w:r w:rsidR="00614F84" w:rsidRPr="00614F84">
              <w:rPr>
                <w:i w:val="0"/>
                <w:noProof/>
                <w:webHidden/>
              </w:rPr>
              <w:tab/>
            </w:r>
            <w:r w:rsidRPr="00614F84">
              <w:rPr>
                <w:i w:val="0"/>
                <w:noProof/>
                <w:webHidden/>
              </w:rPr>
              <w:fldChar w:fldCharType="begin"/>
            </w:r>
            <w:r w:rsidR="00614F84" w:rsidRPr="00614F84">
              <w:rPr>
                <w:i w:val="0"/>
                <w:noProof/>
                <w:webHidden/>
              </w:rPr>
              <w:instrText xml:space="preserve"> PAGEREF _Toc494140182 \h </w:instrText>
            </w:r>
            <w:r w:rsidRPr="00614F84">
              <w:rPr>
                <w:i w:val="0"/>
                <w:noProof/>
                <w:webHidden/>
              </w:rPr>
            </w:r>
            <w:r w:rsidRPr="00614F84">
              <w:rPr>
                <w:i w:val="0"/>
                <w:noProof/>
                <w:webHidden/>
              </w:rPr>
              <w:fldChar w:fldCharType="separate"/>
            </w:r>
            <w:r w:rsidR="00FA7126">
              <w:rPr>
                <w:i w:val="0"/>
                <w:noProof/>
                <w:webHidden/>
              </w:rPr>
              <w:t>49</w:t>
            </w:r>
            <w:r w:rsidRPr="00614F84">
              <w:rPr>
                <w:i w:val="0"/>
                <w:noProof/>
                <w:webHidden/>
              </w:rPr>
              <w:fldChar w:fldCharType="end"/>
            </w:r>
          </w:hyperlink>
        </w:p>
        <w:p w:rsidR="00EF644E" w:rsidRPr="00D32E7B" w:rsidRDefault="00956889" w:rsidP="00FA7126">
          <w:pPr>
            <w:jc w:val="both"/>
            <w:rPr>
              <w:rFonts w:ascii="Times New Roman" w:hAnsi="Times New Roman" w:cs="Times New Roman"/>
            </w:rPr>
          </w:pPr>
          <w:r w:rsidRPr="00614F84">
            <w:rPr>
              <w:rFonts w:ascii="Times New Roman" w:hAnsi="Times New Roman" w:cs="Times New Roman"/>
              <w:b/>
              <w:bCs/>
            </w:rPr>
            <w:fldChar w:fldCharType="end"/>
          </w:r>
        </w:p>
      </w:sdtContent>
    </w:sdt>
    <w:p w:rsidR="00410DA5" w:rsidRDefault="00410DA5" w:rsidP="00FA7126">
      <w:pPr>
        <w:suppressAutoHyphens w:val="0"/>
        <w:spacing w:after="160" w:line="259" w:lineRule="auto"/>
        <w:jc w:val="both"/>
        <w:rPr>
          <w:rFonts w:ascii="Times New Roman" w:hAnsi="Times New Roman" w:cs="Times New Roman"/>
        </w:rPr>
      </w:pPr>
      <w:r>
        <w:rPr>
          <w:rFonts w:ascii="Times New Roman" w:hAnsi="Times New Roman" w:cs="Times New Roman"/>
        </w:rPr>
        <w:br w:type="page"/>
      </w:r>
    </w:p>
    <w:p w:rsidR="0030795D" w:rsidRPr="00D32E7B" w:rsidRDefault="0030795D" w:rsidP="00FA7126">
      <w:pPr>
        <w:jc w:val="both"/>
        <w:rPr>
          <w:rFonts w:ascii="Times New Roman" w:eastAsia="TimesNewRomanPS-BoldItalicMT" w:hAnsi="Times New Roman" w:cs="Times New Roman"/>
          <w:bCs/>
          <w:iCs/>
        </w:rPr>
      </w:pPr>
      <w:r w:rsidRPr="00D32E7B">
        <w:rPr>
          <w:rFonts w:ascii="Times New Roman" w:eastAsia="TimesNewRomanPS-BoldItalicMT" w:hAnsi="Times New Roman" w:cs="Times New Roman"/>
          <w:bCs/>
          <w:iCs/>
        </w:rPr>
        <w:lastRenderedPageBreak/>
        <w:t>SZCZEGÓŁOWA SPECYFIKACJA TECHNICZNA</w:t>
      </w:r>
    </w:p>
    <w:p w:rsidR="0030795D" w:rsidRPr="00D32E7B" w:rsidRDefault="0030795D" w:rsidP="00FA7126">
      <w:pPr>
        <w:jc w:val="both"/>
        <w:rPr>
          <w:rFonts w:ascii="Times New Roman" w:eastAsia="TimesNewRomanPS-BoldItalicMT" w:hAnsi="Times New Roman" w:cs="Times New Roman"/>
          <w:bCs/>
          <w:iCs/>
        </w:rPr>
      </w:pPr>
    </w:p>
    <w:p w:rsidR="00CF071A" w:rsidRDefault="0030795D" w:rsidP="00FA7126">
      <w:pPr>
        <w:pStyle w:val="rozdz"/>
      </w:pPr>
      <w:bookmarkStart w:id="1" w:name="_Toc494140169"/>
      <w:r w:rsidRPr="00D32E7B">
        <w:t>SST – 01.   Wymagania ogólne</w:t>
      </w:r>
      <w:bookmarkEnd w:id="1"/>
    </w:p>
    <w:p w:rsidR="002B1F4F" w:rsidRPr="002B1F4F" w:rsidRDefault="002B1F4F" w:rsidP="00FA7126">
      <w:pPr>
        <w:jc w:val="both"/>
        <w:rPr>
          <w:rFonts w:ascii="Times New Roman" w:hAnsi="Times New Roman" w:cs="Times New Roman"/>
        </w:rPr>
      </w:pPr>
    </w:p>
    <w:p w:rsidR="002B1F4F" w:rsidRPr="002B1F4F" w:rsidRDefault="002B1F4F" w:rsidP="00FA7126">
      <w:pPr>
        <w:jc w:val="both"/>
        <w:rPr>
          <w:rFonts w:ascii="Times New Roman" w:eastAsia="TimesNewRomanPS-ItalicMT" w:hAnsi="Times New Roman" w:cs="Times New Roman"/>
        </w:rPr>
      </w:pPr>
      <w:r w:rsidRPr="002B1F4F">
        <w:rPr>
          <w:rFonts w:ascii="Times New Roman" w:eastAsia="TimesNewRomanPS-ItalicMT" w:hAnsi="Times New Roman" w:cs="Times New Roman"/>
        </w:rPr>
        <w:t>Kody CPV:</w:t>
      </w:r>
    </w:p>
    <w:p w:rsidR="002B1F4F" w:rsidRPr="002B1F4F" w:rsidRDefault="002B1F4F" w:rsidP="00FA7126">
      <w:pPr>
        <w:suppressAutoHyphens w:val="0"/>
        <w:autoSpaceDE w:val="0"/>
        <w:autoSpaceDN w:val="0"/>
        <w:adjustRightInd w:val="0"/>
        <w:jc w:val="both"/>
        <w:rPr>
          <w:rFonts w:ascii="Times New Roman" w:eastAsia="TimesNewRomanPS-ItalicMT" w:hAnsi="Times New Roman" w:cs="Times New Roman"/>
        </w:rPr>
      </w:pPr>
      <w:r w:rsidRPr="002B1F4F">
        <w:rPr>
          <w:rFonts w:ascii="Times New Roman" w:eastAsia="TimesNewRomanPS-ItalicMT" w:hAnsi="Times New Roman" w:cs="Times New Roman"/>
        </w:rPr>
        <w:t>45262512-3 - Kamieniarskie roboty wykończeniowe</w:t>
      </w:r>
    </w:p>
    <w:p w:rsidR="002B1F4F" w:rsidRPr="002B1F4F" w:rsidRDefault="002B1F4F" w:rsidP="00FA7126">
      <w:pPr>
        <w:jc w:val="both"/>
        <w:rPr>
          <w:rFonts w:ascii="Times New Roman" w:eastAsia="TimesNewRomanPS-ItalicMT" w:hAnsi="Times New Roman" w:cs="Times New Roman"/>
        </w:rPr>
      </w:pPr>
      <w:r w:rsidRPr="002B1F4F">
        <w:rPr>
          <w:rFonts w:ascii="Times New Roman" w:eastAsia="TimesNewRomanPS-ItalicMT" w:hAnsi="Times New Roman" w:cs="Times New Roman"/>
        </w:rPr>
        <w:t>45453100-8 - Roboty renowacyjne</w:t>
      </w:r>
    </w:p>
    <w:p w:rsidR="00D768D4" w:rsidRPr="00D32E7B" w:rsidRDefault="00D768D4" w:rsidP="00FA7126">
      <w:pPr>
        <w:jc w:val="both"/>
        <w:rPr>
          <w:rFonts w:ascii="Times New Roman" w:hAnsi="Times New Roman" w:cs="Times New Roman"/>
        </w:rPr>
      </w:pPr>
    </w:p>
    <w:p w:rsidR="0030795D" w:rsidRPr="00D32E7B" w:rsidRDefault="0030795D" w:rsidP="00FA7126">
      <w:pPr>
        <w:pStyle w:val="podrozdz"/>
        <w:rPr>
          <w:rFonts w:eastAsia="TimesNewRomanPS-BoldItalicMT"/>
          <w:bCs/>
        </w:rPr>
      </w:pPr>
      <w:bookmarkStart w:id="2" w:name="_Toc494140170"/>
      <w:r w:rsidRPr="00D32E7B">
        <w:t>1. Określenie przedmiotu zamówienia.</w:t>
      </w:r>
      <w:bookmarkEnd w:id="2"/>
    </w:p>
    <w:p w:rsidR="0030795D" w:rsidRPr="00D32E7B" w:rsidRDefault="0030795D" w:rsidP="00FA7126">
      <w:pPr>
        <w:jc w:val="both"/>
        <w:rPr>
          <w:rFonts w:ascii="Times New Roman" w:eastAsia="Tahoma" w:hAnsi="Times New Roman" w:cs="Times New Roman"/>
          <w:b/>
          <w:lang w:eastAsia="pl-PL" w:bidi="pl-PL"/>
        </w:rPr>
      </w:pPr>
      <w:r w:rsidRPr="00D32E7B">
        <w:rPr>
          <w:rFonts w:ascii="Times New Roman" w:eastAsia="TimesNewRomanPS-BoldItalicMT" w:hAnsi="Times New Roman" w:cs="Times New Roman"/>
          <w:b/>
          <w:bCs/>
        </w:rPr>
        <w:t>1.1. Rodzaj, nazwa i lokalizacja ogólna przedsięwzięcia:</w:t>
      </w:r>
    </w:p>
    <w:p w:rsidR="00D32E7B" w:rsidRPr="00D32E7B" w:rsidRDefault="00D32E7B" w:rsidP="00FA7126">
      <w:pPr>
        <w:jc w:val="both"/>
        <w:rPr>
          <w:rFonts w:ascii="Times New Roman" w:eastAsia="TimesNewRomanPS-ItalicMT" w:hAnsi="Times New Roman" w:cs="Times New Roman"/>
          <w:color w:val="000000"/>
        </w:rPr>
      </w:pPr>
      <w:r w:rsidRPr="00D32E7B">
        <w:rPr>
          <w:rFonts w:ascii="Times New Roman" w:eastAsia="TimesNewRomanPS-ItalicMT" w:hAnsi="Times New Roman" w:cs="Times New Roman"/>
        </w:rPr>
        <w:t>Remont istniejącej dzwonnicy</w:t>
      </w:r>
      <w:r>
        <w:rPr>
          <w:rFonts w:ascii="Times New Roman" w:eastAsia="TimesNewRomanPS-ItalicMT" w:hAnsi="Times New Roman" w:cs="Times New Roman"/>
        </w:rPr>
        <w:t>, w</w:t>
      </w:r>
      <w:r w:rsidRPr="00D32E7B">
        <w:rPr>
          <w:rFonts w:ascii="Times New Roman" w:eastAsia="TimesNewRomanPS-ItalicMT" w:hAnsi="Times New Roman" w:cs="Times New Roman"/>
        </w:rPr>
        <w:t xml:space="preserve">ykonanie opaski żelbetowej wokół fundamentu dzwonnicy w celu ograniczenia wpływu wiatru na konstrukcję raz pracy dzwonów - istniejące fundamenty są niewystarczające tak pod względem wymiarów jak i głębokości posadowienia </w:t>
      </w:r>
    </w:p>
    <w:p w:rsidR="008F0A86" w:rsidRDefault="008F0A86" w:rsidP="00FA7126">
      <w:pPr>
        <w:jc w:val="both"/>
        <w:rPr>
          <w:rFonts w:ascii="Times New Roman" w:eastAsia="TimesNewRomanPS-BoldItalicMT" w:hAnsi="Times New Roman" w:cs="Times New Roman"/>
          <w:b/>
          <w:bCs/>
        </w:rPr>
      </w:pPr>
    </w:p>
    <w:p w:rsidR="0030795D" w:rsidRPr="00D32E7B" w:rsidRDefault="0030795D" w:rsidP="00FA7126">
      <w:pPr>
        <w:jc w:val="both"/>
        <w:rPr>
          <w:rFonts w:ascii="Times New Roman" w:eastAsia="TimesNewRomanPS-ItalicMT" w:hAnsi="Times New Roman" w:cs="Times New Roman"/>
          <w:b/>
          <w:color w:val="FF3333"/>
        </w:rPr>
      </w:pPr>
      <w:r w:rsidRPr="00D32E7B">
        <w:rPr>
          <w:rFonts w:ascii="Times New Roman" w:eastAsia="TimesNewRomanPS-BoldItalicMT" w:hAnsi="Times New Roman" w:cs="Times New Roman"/>
          <w:b/>
          <w:bCs/>
        </w:rPr>
        <w:t>1.2. Uczestnicy procesu inwestycyjnego.</w:t>
      </w:r>
    </w:p>
    <w:p w:rsidR="0030795D" w:rsidRPr="00762255" w:rsidRDefault="0030795D" w:rsidP="00FA7126">
      <w:pPr>
        <w:jc w:val="both"/>
        <w:rPr>
          <w:rFonts w:ascii="Times New Roman" w:eastAsia="TimesNewRomanPS-ItalicMT" w:hAnsi="Times New Roman" w:cs="Times New Roman"/>
        </w:rPr>
      </w:pPr>
      <w:r w:rsidRPr="00762255">
        <w:rPr>
          <w:rFonts w:ascii="Times New Roman" w:eastAsia="TimesNewRomanPS-ItalicMT" w:hAnsi="Times New Roman" w:cs="Times New Roman"/>
        </w:rPr>
        <w:t>1) Zamawiający –</w:t>
      </w:r>
      <w:r w:rsidR="00762255" w:rsidRPr="00762255">
        <w:rPr>
          <w:rFonts w:ascii="Times New Roman" w:eastAsia="TimesNewRomanPS-BoldItalicMT" w:hAnsi="Times New Roman" w:cs="Times New Roman"/>
        </w:rPr>
        <w:t xml:space="preserve"> Parafia Rzymskokatolicka pw. Św. Marcina Biskupa w Mogilnie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Organ nadzoru budowlanego - Powiatowy Inspektor Nadzoru Budowlanego w Nowym Sączu</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3) Wykonawca - oferent wyłoniony w postępowaniu o zamówienie publiczne</w:t>
      </w:r>
    </w:p>
    <w:p w:rsidR="0030795D" w:rsidRPr="00D32E7B" w:rsidRDefault="0030795D" w:rsidP="00FA7126">
      <w:pPr>
        <w:jc w:val="both"/>
        <w:rPr>
          <w:rFonts w:ascii="Times New Roman" w:eastAsia="TimesNewRomanPS-BoldItalicMT" w:hAnsi="Times New Roman" w:cs="Times New Roman"/>
          <w:bCs/>
        </w:rPr>
      </w:pPr>
    </w:p>
    <w:p w:rsidR="0030795D" w:rsidRPr="00D32E7B" w:rsidRDefault="0030795D" w:rsidP="00FA7126">
      <w:pPr>
        <w:jc w:val="both"/>
        <w:rPr>
          <w:rFonts w:ascii="Times New Roman" w:eastAsia="TimesNewRomanPS-ItalicMT" w:hAnsi="Times New Roman" w:cs="Times New Roman"/>
          <w:b/>
          <w:bCs/>
        </w:rPr>
      </w:pPr>
      <w:r w:rsidRPr="00D32E7B">
        <w:rPr>
          <w:rFonts w:ascii="Times New Roman" w:hAnsi="Times New Roman" w:cs="Times New Roman"/>
          <w:b/>
          <w:bCs/>
        </w:rPr>
        <w:t>1.3 Charakterystyka przedsięwzięcia</w:t>
      </w:r>
    </w:p>
    <w:p w:rsidR="0030795D" w:rsidRPr="00D32E7B" w:rsidRDefault="0030795D" w:rsidP="00FA7126">
      <w:pPr>
        <w:jc w:val="both"/>
        <w:rPr>
          <w:rFonts w:ascii="Times New Roman" w:hAnsi="Times New Roman" w:cs="Times New Roman"/>
          <w:b/>
          <w:color w:val="FF3333"/>
        </w:rPr>
      </w:pPr>
      <w:r w:rsidRPr="00D32E7B">
        <w:rPr>
          <w:rFonts w:ascii="Times New Roman" w:eastAsia="TimesNewRomanPS-ItalicMT" w:hAnsi="Times New Roman" w:cs="Times New Roman"/>
          <w:b/>
          <w:bCs/>
        </w:rPr>
        <w:t>1.3.1 Przeznaczenie obiektu i rozwiązanie funkcjonalno-użytkowe</w:t>
      </w:r>
    </w:p>
    <w:p w:rsidR="0030795D" w:rsidRPr="00D32E7B" w:rsidRDefault="0030795D" w:rsidP="00FA7126">
      <w:pPr>
        <w:jc w:val="both"/>
        <w:rPr>
          <w:rFonts w:ascii="Times New Roman" w:eastAsia="TimesNewRomanPS-ItalicMT" w:hAnsi="Times New Roman" w:cs="Times New Roman"/>
        </w:rPr>
      </w:pPr>
      <w:r w:rsidRPr="00D32E7B">
        <w:rPr>
          <w:rFonts w:ascii="Times New Roman" w:hAnsi="Times New Roman" w:cs="Times New Roman"/>
        </w:rPr>
        <w:t xml:space="preserve">Przedmiotem opracowania jest </w:t>
      </w:r>
      <w:r w:rsidR="00D32E7B" w:rsidRPr="00D32E7B">
        <w:rPr>
          <w:rFonts w:ascii="Times New Roman" w:eastAsia="TimesNewRomanPS-ItalicMT" w:hAnsi="Times New Roman" w:cs="Times New Roman"/>
        </w:rPr>
        <w:t>remont istniejącej dzwonnicy oraz wykonanie opaski żelbetowej wokół fundamentu dzwonnicy w celu ograniczenia wpływu wiatru na konstrukcję raz pracy dzwonów - istniejące fundamenty są niewystarczające tak pod względem wymiarów jak i głębokości posadowienia</w:t>
      </w:r>
      <w:r w:rsidRPr="00D32E7B">
        <w:rPr>
          <w:rFonts w:ascii="Times New Roman" w:hAnsi="Times New Roman" w:cs="Times New Roman"/>
          <w:color w:val="FF3333"/>
        </w:rPr>
        <w:t xml:space="preserve"> </w:t>
      </w:r>
    </w:p>
    <w:p w:rsidR="0030795D" w:rsidRPr="00D32E7B" w:rsidRDefault="0030795D" w:rsidP="00FA7126">
      <w:pPr>
        <w:jc w:val="both"/>
        <w:rPr>
          <w:rFonts w:ascii="Times New Roman" w:eastAsia="TimesNewRomanPS-ItalicMT" w:hAnsi="Times New Roman" w:cs="Times New Roman"/>
        </w:rPr>
      </w:pPr>
    </w:p>
    <w:p w:rsidR="0030795D" w:rsidRPr="00D32E7B" w:rsidRDefault="0030795D" w:rsidP="00FA7126">
      <w:pPr>
        <w:jc w:val="both"/>
        <w:rPr>
          <w:rFonts w:ascii="Times New Roman" w:eastAsia="TimesNewRomanPS-ItalicMT" w:hAnsi="Times New Roman" w:cs="Times New Roman"/>
          <w:b/>
        </w:rPr>
      </w:pPr>
      <w:r w:rsidRPr="00D32E7B">
        <w:rPr>
          <w:rFonts w:ascii="Times New Roman" w:hAnsi="Times New Roman" w:cs="Times New Roman"/>
          <w:b/>
        </w:rPr>
        <w:t>1.3.2. Ogólny zakres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Zakres robót przewiduje</w:t>
      </w:r>
      <w:r w:rsidR="00D768D4">
        <w:rPr>
          <w:rFonts w:ascii="Times New Roman" w:eastAsia="TimesNewRomanPS-ItalicMT" w:hAnsi="Times New Roman" w:cs="Times New Roman"/>
        </w:rPr>
        <w:t>:</w:t>
      </w:r>
    </w:p>
    <w:p w:rsidR="0030795D" w:rsidRPr="00D768D4" w:rsidRDefault="0030795D" w:rsidP="00FA7126">
      <w:pPr>
        <w:pStyle w:val="Akapitzlist"/>
        <w:numPr>
          <w:ilvl w:val="0"/>
          <w:numId w:val="3"/>
        </w:numPr>
        <w:jc w:val="both"/>
        <w:rPr>
          <w:rFonts w:ascii="Times New Roman" w:eastAsia="TimesNewRomanPS-ItalicMT" w:hAnsi="Times New Roman" w:cs="Times New Roman"/>
        </w:rPr>
      </w:pPr>
      <w:r w:rsidRPr="00D768D4">
        <w:rPr>
          <w:rFonts w:ascii="Times New Roman" w:eastAsia="TimesNewRomanPS-ItalicMT" w:hAnsi="Times New Roman" w:cs="Times New Roman"/>
        </w:rPr>
        <w:t>Roboty pomiarowe, przygotowawcze i zabezpieczające,</w:t>
      </w:r>
    </w:p>
    <w:p w:rsidR="0030795D" w:rsidRPr="00D768D4" w:rsidRDefault="0030795D" w:rsidP="00FA7126">
      <w:pPr>
        <w:pStyle w:val="Akapitzlist"/>
        <w:numPr>
          <w:ilvl w:val="0"/>
          <w:numId w:val="3"/>
        </w:numPr>
        <w:jc w:val="both"/>
        <w:rPr>
          <w:rFonts w:ascii="Times New Roman" w:eastAsia="TimesNewRomanPS-ItalicMT" w:hAnsi="Times New Roman" w:cs="Times New Roman"/>
        </w:rPr>
      </w:pPr>
      <w:r w:rsidRPr="00D768D4">
        <w:rPr>
          <w:rFonts w:ascii="Times New Roman" w:eastAsia="TimesNewRomanPS-ItalicMT" w:hAnsi="Times New Roman" w:cs="Times New Roman"/>
        </w:rPr>
        <w:t>Zdjęcia warstwy ziemi urodzajnej ze złożeniem poza placem budowy</w:t>
      </w:r>
    </w:p>
    <w:p w:rsidR="0030795D" w:rsidRPr="00D768D4" w:rsidRDefault="0030795D" w:rsidP="00FA7126">
      <w:pPr>
        <w:pStyle w:val="Akapitzlist"/>
        <w:numPr>
          <w:ilvl w:val="0"/>
          <w:numId w:val="3"/>
        </w:numPr>
        <w:jc w:val="both"/>
        <w:rPr>
          <w:rFonts w:ascii="Times New Roman" w:eastAsia="TimesNewRomanPS-ItalicMT" w:hAnsi="Times New Roman" w:cs="Times New Roman"/>
        </w:rPr>
      </w:pPr>
      <w:r w:rsidRPr="00D768D4">
        <w:rPr>
          <w:rFonts w:ascii="Times New Roman" w:eastAsia="TimesNewRomanPS-ItalicMT" w:hAnsi="Times New Roman" w:cs="Times New Roman"/>
        </w:rPr>
        <w:t>Remont istniejącej dzwonnicy</w:t>
      </w:r>
    </w:p>
    <w:p w:rsidR="0030795D" w:rsidRPr="00D768D4" w:rsidRDefault="0030795D" w:rsidP="00FA7126">
      <w:pPr>
        <w:pStyle w:val="Akapitzlist"/>
        <w:numPr>
          <w:ilvl w:val="0"/>
          <w:numId w:val="3"/>
        </w:numPr>
        <w:jc w:val="both"/>
        <w:rPr>
          <w:rFonts w:ascii="Times New Roman" w:eastAsia="TimesNewRomanPS-ItalicMT" w:hAnsi="Times New Roman" w:cs="Times New Roman"/>
          <w:color w:val="000000"/>
        </w:rPr>
      </w:pPr>
      <w:r w:rsidRPr="00D768D4">
        <w:rPr>
          <w:rFonts w:ascii="Times New Roman" w:eastAsia="TimesNewRomanPS-ItalicMT" w:hAnsi="Times New Roman" w:cs="Times New Roman"/>
        </w:rPr>
        <w:t xml:space="preserve">Wykonanie opaski żelbetowej wokół fundamentu dzwonnicy w celu ograniczenia wpływu wiatru na konstrukcję raz pracy dzwonów - istniejące fundamenty są niewystarczające tak pod względem wymiarów jak i głębokości posadowienia </w:t>
      </w:r>
    </w:p>
    <w:p w:rsidR="0030795D" w:rsidRPr="00D32E7B" w:rsidRDefault="0030795D" w:rsidP="00FA7126">
      <w:pPr>
        <w:jc w:val="both"/>
        <w:rPr>
          <w:rFonts w:ascii="Times New Roman" w:eastAsia="TimesNewRomanPS-ItalicMT" w:hAnsi="Times New Roman" w:cs="Times New Roman"/>
          <w:color w:val="000000"/>
        </w:rPr>
      </w:pPr>
    </w:p>
    <w:p w:rsidR="0030795D" w:rsidRPr="00D32E7B" w:rsidRDefault="0030795D" w:rsidP="00FA7126">
      <w:pPr>
        <w:jc w:val="both"/>
        <w:rPr>
          <w:rFonts w:ascii="Times New Roman" w:eastAsia="TimesNewRomanPS-ItalicMT" w:hAnsi="Times New Roman" w:cs="Times New Roman"/>
          <w:b/>
          <w:bCs/>
        </w:rPr>
      </w:pPr>
      <w:r w:rsidRPr="00D32E7B">
        <w:rPr>
          <w:rFonts w:ascii="Times New Roman" w:hAnsi="Times New Roman" w:cs="Times New Roman"/>
          <w:b/>
          <w:bCs/>
        </w:rPr>
        <w:t>1.4. Spis projektów</w:t>
      </w:r>
    </w:p>
    <w:p w:rsidR="0030795D" w:rsidRPr="00D32E7B" w:rsidRDefault="0030795D" w:rsidP="00FA7126">
      <w:pPr>
        <w:jc w:val="both"/>
        <w:rPr>
          <w:rFonts w:ascii="Times New Roman" w:eastAsia="TimesNewRomanPS-ItalicMT" w:hAnsi="Times New Roman" w:cs="Times New Roman"/>
          <w:b/>
          <w:bCs/>
        </w:rPr>
      </w:pPr>
      <w:r w:rsidRPr="00D32E7B">
        <w:rPr>
          <w:rFonts w:ascii="Times New Roman" w:eastAsia="TimesNewRomanPS-ItalicMT" w:hAnsi="Times New Roman" w:cs="Times New Roman"/>
          <w:b/>
          <w:bCs/>
        </w:rPr>
        <w:t>1.4.1. Spis szczegółowych specyfikacji technicznych</w:t>
      </w:r>
    </w:p>
    <w:p w:rsidR="008F0A86" w:rsidRDefault="008F0A86" w:rsidP="00FA7126">
      <w:pPr>
        <w:jc w:val="both"/>
        <w:rPr>
          <w:rFonts w:ascii="Times New Roman" w:eastAsia="TimesNewRomanPS-ItalicMT" w:hAnsi="Times New Roman" w:cs="Times New Roman"/>
          <w:b/>
          <w:bCs/>
        </w:rPr>
      </w:pPr>
    </w:p>
    <w:p w:rsidR="0030795D" w:rsidRPr="00D768D4" w:rsidRDefault="0030795D" w:rsidP="00FA7126">
      <w:pPr>
        <w:jc w:val="both"/>
        <w:rPr>
          <w:rFonts w:ascii="Times New Roman" w:eastAsia="TimesNewRomanPS-ItalicMT" w:hAnsi="Times New Roman" w:cs="Times New Roman"/>
          <w:b/>
          <w:color w:val="FF3333"/>
        </w:rPr>
      </w:pPr>
      <w:r w:rsidRPr="00D768D4">
        <w:rPr>
          <w:rFonts w:ascii="Times New Roman" w:eastAsia="TimesNewRomanPS-ItalicMT" w:hAnsi="Times New Roman" w:cs="Times New Roman"/>
          <w:b/>
          <w:bCs/>
        </w:rPr>
        <w:t xml:space="preserve">1.4.2. Wykaz innych dokumentacji mających wpływ na realizację inwestycji (na </w:t>
      </w:r>
      <w:r w:rsidR="00D32E7B" w:rsidRPr="00D768D4">
        <w:rPr>
          <w:rFonts w:ascii="Times New Roman" w:eastAsia="TimesNewRomanPS-ItalicMT" w:hAnsi="Times New Roman" w:cs="Times New Roman"/>
          <w:b/>
          <w:bCs/>
        </w:rPr>
        <w:t>ogół</w:t>
      </w:r>
      <w:r w:rsidRPr="00D768D4">
        <w:rPr>
          <w:rFonts w:ascii="Times New Roman" w:eastAsia="TimesNewRomanPS-ItalicMT" w:hAnsi="Times New Roman" w:cs="Times New Roman"/>
          <w:b/>
          <w:bCs/>
        </w:rPr>
        <w:t xml:space="preserve"> pozostają do wglądu zamawiającego).</w:t>
      </w:r>
    </w:p>
    <w:p w:rsidR="0030795D" w:rsidRPr="00D768D4" w:rsidRDefault="0030795D" w:rsidP="00FA7126">
      <w:pPr>
        <w:pStyle w:val="Akapitzlist"/>
        <w:numPr>
          <w:ilvl w:val="0"/>
          <w:numId w:val="4"/>
        </w:numPr>
        <w:jc w:val="both"/>
        <w:rPr>
          <w:rFonts w:ascii="Times New Roman" w:eastAsia="TimesNewRomanPS-ItalicMT" w:hAnsi="Times New Roman" w:cs="Times New Roman"/>
        </w:rPr>
      </w:pPr>
      <w:r w:rsidRPr="00D768D4">
        <w:rPr>
          <w:rFonts w:ascii="Times New Roman" w:eastAsia="TimesNewRomanPS-ItalicMT" w:hAnsi="Times New Roman" w:cs="Times New Roman"/>
        </w:rPr>
        <w:t xml:space="preserve">Projekt budowlano - wykonawczy w/w inwestycji w </w:t>
      </w:r>
      <w:r w:rsidR="00EF644E" w:rsidRPr="00D768D4">
        <w:rPr>
          <w:rFonts w:ascii="Times New Roman" w:eastAsia="TimesNewRomanPS-ItalicMT" w:hAnsi="Times New Roman" w:cs="Times New Roman"/>
        </w:rPr>
        <w:t>Mogilnie</w:t>
      </w:r>
      <w:r w:rsidRPr="00D768D4">
        <w:rPr>
          <w:rFonts w:ascii="Times New Roman" w:eastAsia="TimesNewRomanPS-ItalicMT" w:hAnsi="Times New Roman" w:cs="Times New Roman"/>
        </w:rPr>
        <w:t>,</w:t>
      </w:r>
    </w:p>
    <w:p w:rsidR="0030795D" w:rsidRPr="00D768D4" w:rsidRDefault="0030795D" w:rsidP="00FA7126">
      <w:pPr>
        <w:pStyle w:val="Akapitzlist"/>
        <w:numPr>
          <w:ilvl w:val="0"/>
          <w:numId w:val="4"/>
        </w:numPr>
        <w:jc w:val="both"/>
        <w:rPr>
          <w:rFonts w:ascii="Times New Roman" w:eastAsia="TimesNewRomanPS-ItalicMT" w:hAnsi="Times New Roman" w:cs="Times New Roman"/>
        </w:rPr>
      </w:pPr>
      <w:r w:rsidRPr="00D768D4">
        <w:rPr>
          <w:rFonts w:ascii="Times New Roman" w:eastAsia="TimesNewRomanPS-ItalicMT" w:hAnsi="Times New Roman" w:cs="Times New Roman"/>
        </w:rPr>
        <w:t>Specyfikacja Istotnych Warunków Zamówienia.</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1.4.3. Zgodność robót z dokumentacją techniczną.</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jest odpowiedzialny za jakość prac i ich zgodność z dokumentacją projektową, specyfikacjami technicznymi i instrukcjami Inspektora Nadzoru Inwestorskiego. Wykonawca jest zobowiązany wykonywać wszystkie roboty ściśle według otrzymanej dokumentacji projektowej. Jeśli jednak w czasie realizacji robót okaże się, że dokumentacja projektowa dostarczona przez Zamawiającego wymaga uzupełnień, Wykonawca przygotuje na własny koszt niezbędne rysunki i przedłoży je w czterech kopiach do akceptacji Inspektorowi Nadzoru Inwestorskiego.</w:t>
      </w:r>
    </w:p>
    <w:p w:rsidR="0030795D" w:rsidRPr="00D32E7B" w:rsidRDefault="0030795D" w:rsidP="00FA7126">
      <w:pPr>
        <w:jc w:val="both"/>
        <w:rPr>
          <w:rFonts w:ascii="Times New Roman" w:eastAsia="TimesNewRomanPS-ItalicMT" w:hAnsi="Times New Roman" w:cs="Times New Roman"/>
        </w:rPr>
      </w:pPr>
    </w:p>
    <w:p w:rsidR="0030795D" w:rsidRPr="00D32E7B" w:rsidRDefault="0030795D" w:rsidP="00FA7126">
      <w:pPr>
        <w:jc w:val="both"/>
        <w:rPr>
          <w:rFonts w:ascii="Times New Roman" w:eastAsia="TimesNewRomanPS-BoldItalicMT" w:hAnsi="Times New Roman" w:cs="Times New Roman"/>
          <w:bCs/>
          <w:color w:val="FF3333"/>
        </w:rPr>
      </w:pPr>
      <w:r w:rsidRPr="00D32E7B">
        <w:rPr>
          <w:rFonts w:ascii="Times New Roman" w:eastAsia="TimesNewRomanPS-ItalicMT" w:hAnsi="Times New Roman" w:cs="Times New Roman"/>
        </w:rPr>
        <w:t>1. Definicje i skróty</w:t>
      </w:r>
    </w:p>
    <w:p w:rsidR="0030795D" w:rsidRPr="00762255" w:rsidRDefault="0030795D" w:rsidP="00FA7126">
      <w:pPr>
        <w:jc w:val="both"/>
        <w:rPr>
          <w:rFonts w:ascii="Times New Roman" w:eastAsia="TimesNewRomanPS-BoldItalicMT" w:hAnsi="Times New Roman" w:cs="Times New Roman"/>
          <w:bCs/>
        </w:rPr>
      </w:pPr>
      <w:r w:rsidRPr="00762255">
        <w:rPr>
          <w:rFonts w:ascii="Times New Roman" w:eastAsia="TimesNewRomanPS-BoldItalicMT" w:hAnsi="Times New Roman" w:cs="Times New Roman"/>
          <w:b/>
          <w:bCs/>
        </w:rPr>
        <w:t>Inwestor, Zamawiający –</w:t>
      </w:r>
      <w:r w:rsidRPr="00762255">
        <w:rPr>
          <w:rFonts w:ascii="Times New Roman" w:eastAsia="TimesNewRomanPS-BoldItalicMT" w:hAnsi="Times New Roman" w:cs="Times New Roman"/>
          <w:bCs/>
        </w:rPr>
        <w:t xml:space="preserve"> </w:t>
      </w:r>
      <w:r w:rsidR="00FF78B8" w:rsidRPr="00762255">
        <w:rPr>
          <w:rFonts w:ascii="Times New Roman" w:eastAsia="TimesNewRomanPS-BoldItalicMT" w:hAnsi="Times New Roman" w:cs="Times New Roman"/>
        </w:rPr>
        <w:t xml:space="preserve">Parafia </w:t>
      </w:r>
      <w:r w:rsidR="00762255" w:rsidRPr="00762255">
        <w:rPr>
          <w:rFonts w:ascii="Times New Roman" w:eastAsia="TimesNewRomanPS-BoldItalicMT" w:hAnsi="Times New Roman" w:cs="Times New Roman"/>
        </w:rPr>
        <w:t>Rzymskokatolicka pw. Św. Marcina Biskupa w Mogilnie</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Wykonawca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oferent, który wygrał postępowanie przetargowe na przedmiotowe zadanie.</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lastRenderedPageBreak/>
        <w:t>Zadanie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 xml:space="preserve">remont istniejącej dzwonnicy, wykonanie opaski żelbetowej wokół fundamentu dzwonnicy w celu ograniczenia wpływu wiatru na konstrukcję raz pracy dzwonów - istniejące fundamenty są niewystarczające tak pod względem wymiarów jak i głębokości posadowienia </w:t>
      </w:r>
    </w:p>
    <w:p w:rsidR="0030795D" w:rsidRPr="00FF78B8"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 xml:space="preserve">Projekt budowlany – </w:t>
      </w:r>
      <w:r w:rsidRPr="00D768D4">
        <w:rPr>
          <w:rFonts w:ascii="Times New Roman" w:eastAsia="TimesNewRomanPS-ItalicMT" w:hAnsi="Times New Roman" w:cs="Times New Roman"/>
          <w:b/>
        </w:rPr>
        <w:t xml:space="preserve">dokumentacja budowy </w:t>
      </w:r>
      <w:r w:rsidRPr="00FF78B8">
        <w:rPr>
          <w:rFonts w:ascii="Times New Roman" w:eastAsia="TimesNewRomanPS-ItalicMT" w:hAnsi="Times New Roman" w:cs="Times New Roman"/>
          <w:b/>
        </w:rPr>
        <w:t>–</w:t>
      </w:r>
      <w:r w:rsidRPr="00FF78B8">
        <w:rPr>
          <w:rFonts w:ascii="Times New Roman" w:eastAsia="TimesNewRomanPS-ItalicMT" w:hAnsi="Times New Roman" w:cs="Times New Roman"/>
        </w:rPr>
        <w:t xml:space="preserve"> </w:t>
      </w:r>
      <w:r w:rsidR="00FF78B8" w:rsidRPr="00FF78B8">
        <w:rPr>
          <w:rFonts w:ascii="Times New Roman" w:eastAsia="TimesNewRomanPS-ItalicMT" w:hAnsi="Times New Roman" w:cs="Times New Roman"/>
        </w:rPr>
        <w:t>projekt budowlany wymagany do wydania decyzji pozwolenia na budowę.</w:t>
      </w:r>
      <w:r w:rsidRPr="00FF78B8">
        <w:rPr>
          <w:rFonts w:ascii="Times New Roman" w:eastAsia="TimesNewRomanPS-ItalicMT" w:hAnsi="Times New Roman" w:cs="Times New Roman"/>
        </w:rPr>
        <w:t>.</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Dokumenty odniesienia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dokumenty będące podstawą wykonania robót budowlanych, w tym wszystkie elementy dokumentacji projektowej, normy, aprobaty techniczne oraz inne dokumenty i ustalenia techniczne.</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Roboty budowlane, Roboty</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 xml:space="preserve">– należy przez to rozumieć </w:t>
      </w:r>
      <w:r w:rsidRPr="00D32E7B">
        <w:rPr>
          <w:rFonts w:ascii="Times New Roman" w:eastAsia="TimesNewRomanPS-BoldItalicMT" w:hAnsi="Times New Roman" w:cs="Times New Roman"/>
        </w:rPr>
        <w:t>roboty związane z w/w przedsięwzięciem</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Prace towarzyszące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prace niezbędne do wykonania robót podstawowych niezaliczane do robót tymczasowych, w tym geodezyjne wytyczanie i inwentaryzacja powykonawcza.</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Teren budowy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przestrzeń, w której prowadzone są roboty budowlane wraz z przestrzenią zajmowaną przez urządzenia zaplecza budowy.</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Aprobata techniczna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pozytywna ocena techniczna wyrobu, stwierdzająca jego przydatność do stosowania w budownictwie.</w:t>
      </w:r>
    </w:p>
    <w:p w:rsidR="0030795D" w:rsidRPr="00D32E7B" w:rsidRDefault="0030795D" w:rsidP="00FA7126">
      <w:pPr>
        <w:jc w:val="both"/>
        <w:rPr>
          <w:rFonts w:ascii="Times New Roman" w:eastAsia="TimesNewRomanPS-ItalicMT" w:hAnsi="Times New Roman" w:cs="Times New Roman"/>
        </w:rPr>
      </w:pPr>
      <w:r w:rsidRPr="00D768D4">
        <w:rPr>
          <w:rFonts w:ascii="Times New Roman" w:eastAsia="TimesNewRomanPS-BoldItalicMT" w:hAnsi="Times New Roman" w:cs="Times New Roman"/>
          <w:b/>
          <w:bCs/>
        </w:rPr>
        <w:t>Wyrób budowlany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wyrób w rozumieniu przepisów o ocenie zgodności, wytworzony w celu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wbudowania, wmontowania, zainstalowania lub zastosowania w sposób trwały w obiekcie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budowlanym, wprowadzany do obrotu jako wyrób pojedynczy lub jako zestaw wyrobów do</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stosowania we wzajemnym połączeniu stanowiącym integralną całość użytkową.</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 xml:space="preserve">Certyfikat </w:t>
      </w:r>
      <w:r w:rsidRPr="00D768D4">
        <w:rPr>
          <w:rFonts w:ascii="Times New Roman" w:eastAsia="TimesNewRomanPS-ItalicMT" w:hAnsi="Times New Roman" w:cs="Times New Roman"/>
          <w:b/>
        </w:rPr>
        <w:t>–</w:t>
      </w:r>
      <w:r w:rsidRPr="00D32E7B">
        <w:rPr>
          <w:rFonts w:ascii="Times New Roman" w:eastAsia="TimesNewRomanPS-ItalicMT" w:hAnsi="Times New Roman" w:cs="Times New Roman"/>
        </w:rPr>
        <w:t xml:space="preserve"> oznaczenie wyrobu budowlanego na znak bezpieczeństwa, wykazujące, że zapewniono zgodność z kryteriami technicznymi określonymi na podstawie Polskich Norm, aprobat technicznych oraz właściwych przepisów i dokumentów technicznych - w odniesieniu do wyrobów podlegających tej certyfikacji.</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 xml:space="preserve">Deklaracja </w:t>
      </w:r>
      <w:r w:rsidRPr="00D768D4">
        <w:rPr>
          <w:rFonts w:ascii="Times New Roman" w:eastAsia="TimesNewRomanPS-ItalicMT" w:hAnsi="Times New Roman" w:cs="Times New Roman"/>
          <w:b/>
        </w:rPr>
        <w:t>–</w:t>
      </w:r>
      <w:r w:rsidRPr="00D32E7B">
        <w:rPr>
          <w:rFonts w:ascii="Times New Roman" w:eastAsia="TimesNewRomanPS-ItalicMT" w:hAnsi="Times New Roman" w:cs="Times New Roman"/>
        </w:rPr>
        <w:t xml:space="preserve"> deklaracja zgodności z Polską Normą lub z aprobatą techniczną - w odniesieniu do wyrobów nie objętych certyfikacją.</w:t>
      </w:r>
    </w:p>
    <w:p w:rsidR="0030795D" w:rsidRPr="00D32E7B" w:rsidRDefault="0030795D" w:rsidP="00FA7126">
      <w:pPr>
        <w:jc w:val="both"/>
        <w:rPr>
          <w:rFonts w:ascii="Times New Roman" w:eastAsia="TimesNewRomanPS-ItalicMT" w:hAnsi="Times New Roman" w:cs="Times New Roman"/>
        </w:rPr>
      </w:pPr>
      <w:r w:rsidRPr="00D768D4">
        <w:rPr>
          <w:rFonts w:ascii="Times New Roman" w:eastAsia="TimesNewRomanPS-BoldItalicMT" w:hAnsi="Times New Roman" w:cs="Times New Roman"/>
          <w:b/>
          <w:bCs/>
        </w:rPr>
        <w:t>Droga tymczasowa (montażowa)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droga specjalnie przygotowana, przeznaczona do ruchu</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pojazdów obsługujących roboty budowlane na czas ich wykonywania, przewidziana do usunięcia po ich zakończeniu.</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Dziennik budowy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dziennik wydany przez właściwy organ zgodnie z obowiązującymi przepisami, stanowiący urzędowy dokument przebiegu robót budowlanych oraz zdarzeń i okoliczności zachodzących w czasie wykonywania robót.</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Kierownik Budowy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osoba wyznaczona przez Wykonawcę robót, upoważniona do kierowania robotami i występowania w jego imieniu w sprawach realizacji kontraktu, ponosząca ustawową odpowiedzialność za prowadzoną budowę.</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Rejestr obmiarów (książka obmiarów)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akceptowana przez Inspektora Nadzoru Inwestorskiego książka z ponumerowanymi stronami, służąca do wpisywania przez Wykonawcę obmiaru dokonanych robót w formie wyliczeń, szkiców i ewentualnie dodatkowych załączników. Wpisy w rejestrze obmiarów podlegają potwierdzenie przez Inspektora Nadzoru Inwestorskiego.</w:t>
      </w:r>
    </w:p>
    <w:p w:rsidR="0030795D" w:rsidRPr="00D32E7B" w:rsidRDefault="0030795D" w:rsidP="00FA7126">
      <w:pPr>
        <w:jc w:val="both"/>
        <w:rPr>
          <w:rFonts w:ascii="Times New Roman" w:eastAsia="TimesNewRomanPS-ItalicMT" w:hAnsi="Times New Roman" w:cs="Times New Roman"/>
        </w:rPr>
      </w:pPr>
      <w:r w:rsidRPr="00D768D4">
        <w:rPr>
          <w:rFonts w:ascii="Times New Roman" w:eastAsia="TimesNewRomanPS-BoldItalicMT" w:hAnsi="Times New Roman" w:cs="Times New Roman"/>
          <w:b/>
          <w:bCs/>
        </w:rPr>
        <w:t>Materiały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wszelkie materiały naturalne i wytwarzane, jak również różne tworzywa i wyroby</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niezbędne do wykonania robót, zgodnie z dokumentacją projektową i szczegółową specyfikacją techniczną zaakceptowane przez Inspektora Nadzoru Inwestorskiego.</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Odpowiednia zgodność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zgodność wykonywanych robót z dopuszczalnymi tolerancjami, tolerancjami jeśli granice tolerancji nie zostały określone – z przeciętnymi tolerancjami przyjmowanymi zwyczajowo dla danego rodzaju robót budowlanych.</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Polecenie Inspektora Nadzoru Inwestorskiego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wszelkie polecenia przekazane Wykonawcy przez Inspektora Nadzoru Inwestorskiego w formie pisemnej lub ustnej dotyczącej sposobu realizacji robót lub innych spraw związanych z prowadzeniem budowy.</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Autor Projektu, Projektant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osoba będąca autorem dokumentacji projektowej, sprawująca nadzór autorski.</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 xml:space="preserve">Część obiektu (etap wykonania) – </w:t>
      </w:r>
      <w:r w:rsidRPr="00D32E7B">
        <w:rPr>
          <w:rFonts w:ascii="Times New Roman" w:eastAsia="TimesNewRomanPS-ItalicMT" w:hAnsi="Times New Roman" w:cs="Times New Roman"/>
        </w:rPr>
        <w:t>część obiektu budowlanego zdolna do spełniania przewidywanych funkcji techniczno-użytkowych i możliwą do odebrania i przekazania do eksploatacji.</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BoldItalicMT" w:hAnsi="Times New Roman" w:cs="Times New Roman"/>
          <w:bCs/>
        </w:rPr>
        <w:t xml:space="preserve">Ustalenia techniczne – </w:t>
      </w:r>
      <w:r w:rsidRPr="00D32E7B">
        <w:rPr>
          <w:rFonts w:ascii="Times New Roman" w:eastAsia="TimesNewRomanPS-ItalicMT" w:hAnsi="Times New Roman" w:cs="Times New Roman"/>
        </w:rPr>
        <w:t>ustalenia podane w normach, aprobatach technicznych i szczegółowych specyfikacjach technicznych.</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Grupa, klasa, kategoria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grupy, klasy, kategorie określone w rozporządzeniu nr 2195/2002 z 5.11.2002 r. w sprawie Wspólnego Słownika Zamówień (Dz. U. 340 z 16.12.2002 r. z późn. zm.).</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BoldItalicMT" w:hAnsi="Times New Roman" w:cs="Times New Roman"/>
          <w:bCs/>
        </w:rPr>
        <w:lastRenderedPageBreak/>
        <w:t xml:space="preserve">Inspektor Nadzoru Inwestorskiego – </w:t>
      </w:r>
      <w:r w:rsidRPr="00D32E7B">
        <w:rPr>
          <w:rFonts w:ascii="Times New Roman" w:eastAsia="TimesNewRomanPS-ItalicMT" w:hAnsi="Times New Roman" w:cs="Times New Roman"/>
        </w:rPr>
        <w:t>osoba posiadająca odpowiednie wykształcenie techniczne i praktykę zawodową oraz uprawnienia budowlane, wykonująca samodzielne funkcje techniczne w budownictwie, której inwestor powierza nadzór nad budową zadania. Reprezentuje on interesy inwestora na budowie i wykonuje bieżącą kontrolę jakości i ilości wykonanych robót, bierze udział w sprawdzianach i odbiorach robót zakrywanych i zanikających, badaniu i odbiorze instalacji oraz urządzeń technicznych, jak również przy odbiorze gotowego obiektu.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BoldItalicMT" w:hAnsi="Times New Roman" w:cs="Times New Roman"/>
          <w:bCs/>
        </w:rPr>
        <w:t xml:space="preserve">Instrukcja techniczna obsługi (eksploatacji) – </w:t>
      </w:r>
      <w:r w:rsidRPr="00D32E7B">
        <w:rPr>
          <w:rFonts w:ascii="Times New Roman" w:eastAsia="TimesNewRomanPS-ItalicMT" w:hAnsi="Times New Roman" w:cs="Times New Roman"/>
        </w:rPr>
        <w:t>opracowana przez projektanta lub dostawcę</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powykonawczej obiektu budowlanego.</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Istotne wymagania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wymagania dotyczące bezpieczeństwa, zdrowia i pewnych innych aspektów interesu wspólnego, jakie mają spełniać roboty budowlane.</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 xml:space="preserve">Laboratorium </w:t>
      </w:r>
      <w:r w:rsidRPr="00D768D4">
        <w:rPr>
          <w:rFonts w:ascii="Times New Roman" w:eastAsia="TimesNewRomanPS-ItalicMT" w:hAnsi="Times New Roman" w:cs="Times New Roman"/>
          <w:b/>
        </w:rPr>
        <w:t>–</w:t>
      </w:r>
      <w:r w:rsidRPr="00D32E7B">
        <w:rPr>
          <w:rFonts w:ascii="Times New Roman" w:eastAsia="TimesNewRomanPS-ItalicMT" w:hAnsi="Times New Roman" w:cs="Times New Roman"/>
        </w:rPr>
        <w:t xml:space="preserve"> laboratorium badawcze, zaakceptowane przez Zamawiającego, niezbędne do przeprowadzenia wszelkich badań i prób związanych z oceną jakości materiałów oraz Robót.</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BoldItalicMT" w:hAnsi="Times New Roman" w:cs="Times New Roman"/>
          <w:bCs/>
        </w:rPr>
        <w:t xml:space="preserve">Normy (normy europejskie) – </w:t>
      </w:r>
      <w:r w:rsidRPr="00D32E7B">
        <w:rPr>
          <w:rFonts w:ascii="Times New Roman" w:eastAsia="TimesNewRomanPS-ItalicMT" w:hAnsi="Times New Roman" w:cs="Times New Roman"/>
        </w:rPr>
        <w:t xml:space="preserve">oznaczają normy przyjęte przez Europejski Komitet Standaryzacji (CEN) oraz Europejski Komitet Standaryzacji Elektrotechnicznej (CENE-LEC) jako „standardy europejskie (EN)” lub „dokumenty </w:t>
      </w:r>
      <w:proofErr w:type="spellStart"/>
      <w:r w:rsidRPr="00D32E7B">
        <w:rPr>
          <w:rFonts w:ascii="Times New Roman" w:eastAsia="TimesNewRomanPS-ItalicMT" w:hAnsi="Times New Roman" w:cs="Times New Roman"/>
        </w:rPr>
        <w:t>harmonizacyjne</w:t>
      </w:r>
      <w:proofErr w:type="spellEnd"/>
      <w:r w:rsidRPr="00D32E7B">
        <w:rPr>
          <w:rFonts w:ascii="Times New Roman" w:eastAsia="TimesNewRomanPS-ItalicMT" w:hAnsi="Times New Roman" w:cs="Times New Roman"/>
        </w:rPr>
        <w:t xml:space="preserve"> (HD)”, zgodnie z ogólnymi zasadami działania tych organizacji.</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Przedmiar robót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zestawienie przewidzianych do wykonania robót podstawowych w kolejności technologicznej ich wykonania, ze szczegółowym opisem lub wskazaniem podstaw ustalających szczegółowych opis oraz wskazanie szczegółowych specyfikacji technicznych wykonania i odbioru robót budowlanych z wyliczeniem i zestawieniem ilości jednostek przedmiarowych robót podstawowych.</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 xml:space="preserve">Ślepy kosztorys </w:t>
      </w:r>
      <w:r w:rsidRPr="00D768D4">
        <w:rPr>
          <w:rFonts w:ascii="Times New Roman" w:eastAsia="TimesNewRomanPS-ItalicMT" w:hAnsi="Times New Roman" w:cs="Times New Roman"/>
          <w:b/>
        </w:rPr>
        <w:t>–</w:t>
      </w:r>
      <w:r w:rsidRPr="00D32E7B">
        <w:rPr>
          <w:rFonts w:ascii="Times New Roman" w:eastAsia="TimesNewRomanPS-ItalicMT" w:hAnsi="Times New Roman" w:cs="Times New Roman"/>
        </w:rPr>
        <w:t xml:space="preserve"> wykaz Robót z podaniem ich ilości (przedmiar robót) w kolejności technologicznej ich wykonania</w:t>
      </w:r>
    </w:p>
    <w:p w:rsidR="0030795D" w:rsidRPr="00D32E7B" w:rsidRDefault="0030795D" w:rsidP="00FA7126">
      <w:pPr>
        <w:jc w:val="both"/>
        <w:rPr>
          <w:rFonts w:ascii="Times New Roman" w:eastAsia="TimesNewRomanPS-BoldItalicMT" w:hAnsi="Times New Roman" w:cs="Times New Roman"/>
          <w:bCs/>
        </w:rPr>
      </w:pPr>
      <w:r w:rsidRPr="00D768D4">
        <w:rPr>
          <w:rFonts w:ascii="Times New Roman" w:eastAsia="TimesNewRomanPS-BoldItalicMT" w:hAnsi="Times New Roman" w:cs="Times New Roman"/>
          <w:b/>
          <w:bCs/>
        </w:rPr>
        <w:t>Robota podstawowa –</w:t>
      </w:r>
      <w:r w:rsidRPr="00D32E7B">
        <w:rPr>
          <w:rFonts w:ascii="Times New Roman" w:eastAsia="TimesNewRomanPS-BoldItalicMT" w:hAnsi="Times New Roman" w:cs="Times New Roman"/>
          <w:bCs/>
        </w:rPr>
        <w:t xml:space="preserve"> </w:t>
      </w:r>
      <w:r w:rsidRPr="00D32E7B">
        <w:rPr>
          <w:rFonts w:ascii="Times New Roman" w:eastAsia="TimesNewRomanPS-ItalicMT" w:hAnsi="Times New Roman" w:cs="Times New Roman"/>
        </w:rPr>
        <w:t>minimalny zakres prac, które po wykonaniu są możliwe do odebrania pod względem ilości i wymogów jakościowych oraz uwzględniają przyjęty stopień scalenia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BoldItalicMT" w:hAnsi="Times New Roman" w:cs="Times New Roman"/>
          <w:bCs/>
        </w:rPr>
        <w:t xml:space="preserve">Wspólny Słownik Zamówień (CPV) – </w:t>
      </w:r>
      <w:r w:rsidRPr="00D32E7B">
        <w:rPr>
          <w:rFonts w:ascii="Times New Roman" w:eastAsia="TimesNewRomanPS-ItalicMT" w:hAnsi="Times New Roman" w:cs="Times New Roman"/>
        </w:rPr>
        <w:t>jest to system klasyfikacji produktów, usług i robót</w:t>
      </w:r>
    </w:p>
    <w:p w:rsidR="0030795D"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budowlanych, stworzonych na potrzeby zamówień publicznych. Składa się ze słownika głównego i słownika uzupełniającego. Obowiązuje we wszystkich krajach Unii Europejskiej.</w:t>
      </w:r>
    </w:p>
    <w:p w:rsidR="008F0A86" w:rsidRPr="00D32E7B" w:rsidRDefault="008F0A86" w:rsidP="00FA7126">
      <w:pPr>
        <w:jc w:val="both"/>
        <w:rPr>
          <w:rFonts w:ascii="Times New Roman" w:hAnsi="Times New Roman" w:cs="Times New Roman"/>
        </w:rPr>
      </w:pPr>
    </w:p>
    <w:p w:rsidR="0030795D" w:rsidRPr="00D32E7B" w:rsidRDefault="0030795D" w:rsidP="00FA7126">
      <w:pPr>
        <w:pStyle w:val="podrozdz"/>
        <w:rPr>
          <w:rFonts w:eastAsia="TimesNewRomanPS-ItalicMT"/>
          <w:bCs/>
        </w:rPr>
      </w:pPr>
      <w:bookmarkStart w:id="3" w:name="_Toc494140171"/>
      <w:r w:rsidRPr="00D32E7B">
        <w:t>2. Prowadzenie robót</w:t>
      </w:r>
      <w:bookmarkEnd w:id="3"/>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2.1. Ogólne zasady wykonania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jest odpowiedzialny za prowadzenie robót zgodnie z umową i ścisłe przestrzeganie harmonogramu robót oraz za jakość zastosowanych materiałów i wykonywanych robót, za ich zgodność z dokumentacją projektową, wymaganiami specyfikacji technicznych i programu zapewnienia jakości, projektu organizacji robót oraz poleceniami Inspektora Nadzoru Inwestorskiego.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 xml:space="preserve">Wykonawca ponosi odpowiedzialność za dokładne wytyczenie w planie i wyznaczenie wysokości wszystkich elementów robót zgodnie z wymiarami i rzędnymi określonymi w dokumentacji projektowej lub przekazanymi na piśmie przez Inspektora Nadzoru Inwestorskiego. Następstwa jakiegokolwiek błędu spowodowanego przez Wykonawcę w wytyczeniu i wyznaczeniu robót, jeśli wymagać tego będzie Inspektor Nadzoru Inwestorskiego, zostaną poprawione przez Wykonawcę na własny koszt. Sprawdzenie wytyczenia robót lub wyznaczenia wysokości przez Inspektora Nadzoru Inwestorskiego nie zwalnia Wykonawcy od odpowiedzialności za ich dokładność. Wykonawca zatrudni uprawnionego geodetę w odpowiednim wymiarze godzin pracy, który, w razie potrzeby będzie służył pomocą Inspektorowi Nadzoru Inwestorskiego przy sprawdzaniu lokalizacji i rzędnych wyznaczonych przez Wykonawcę. Stabilizacja sieci punktów odwzorowania założonej przez geodetę będzie zabezpieczona przez Wykonawcę, zaś w przypadku uszkodzenia lub usunięcia punktów przez personel Wykonawcy, zostaną one założone ponownie na jego koszt, również w przypadkach, gdy roboty budowlane wymagają ich usunięcia. Wykonawca w odpowiednim czasie powiadomi o potrzebie ich usunięcia i będzie zobowiązany do przeniesienia tych punktów. Odprowadzenie wody z terenu budowy i odwodnienie wykopów należy do obowiązków Wykonawcy i uważa się, że ich koszty zostały uwzględnione w kosztach jednostkowych pozostałych robót. Decyzje Inspektora Nadzoru Inwestorskiego dotyczące akceptacji lub odrzucenia materiałów i elementów robót będą oparte na wymaganiach sformułowanych w umowie, projekcie wykonawczym i szczegółowych specyfikacjach </w:t>
      </w:r>
      <w:r w:rsidRPr="00D32E7B">
        <w:rPr>
          <w:rFonts w:ascii="Times New Roman" w:eastAsia="TimesNewRomanPS-ItalicMT" w:hAnsi="Times New Roman" w:cs="Times New Roman"/>
        </w:rPr>
        <w:lastRenderedPageBreak/>
        <w:t>technicznych, a także w normach i warunkach wykonania i odbioru robót. Przy podejmowaniu decyzji Inspektor Nadzoru Inwestorskiego uwzględnia wyniki badań materiałów i jakości robót, dopuszczalne niedokładności normalnie występujące przy produkcji i przy badaniach materiałów, doświadczenia z przeszłości, wyniki badań naukowych oraz inne czynniki wpływające na rozważaną kwestię.</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Polecenia Inspektora Nadzoru Inwestorskiego będą wykonywane przez Wykonawcę nie później niż w czasie przez niego wyznaczonym, pod groźbą wstrzymania robót. Skutki finansowe z tego tytułu poniesie Wykonawca.</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bCs/>
        </w:rPr>
      </w:pPr>
      <w:r w:rsidRPr="00D768D4">
        <w:rPr>
          <w:rFonts w:ascii="Times New Roman" w:hAnsi="Times New Roman" w:cs="Times New Roman"/>
          <w:b/>
          <w:bCs/>
        </w:rPr>
        <w:t>2.2. Teren budowy.</w:t>
      </w:r>
    </w:p>
    <w:p w:rsidR="0030795D" w:rsidRPr="00D768D4" w:rsidRDefault="0030795D" w:rsidP="00FA7126">
      <w:pPr>
        <w:jc w:val="both"/>
        <w:rPr>
          <w:rFonts w:ascii="Times New Roman" w:eastAsia="TimesNewRomanPS-ItalicMT" w:hAnsi="Times New Roman" w:cs="Times New Roman"/>
          <w:b/>
          <w:color w:val="000000"/>
        </w:rPr>
      </w:pPr>
      <w:r w:rsidRPr="00D768D4">
        <w:rPr>
          <w:rFonts w:ascii="Times New Roman" w:eastAsia="TimesNewRomanPS-ItalicMT" w:hAnsi="Times New Roman" w:cs="Times New Roman"/>
          <w:b/>
          <w:bCs/>
        </w:rPr>
        <w:t>2.2.1. Charakterystyka terenu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color w:val="000000"/>
        </w:rPr>
        <w:t>Działka nr 305/2 znajduje się w miejscowości Mogilno, Gmina Korzenna. Działka zabudowana jest budynkiem kościoła pw. Św. Marcina Biskupa, dwoma kaplicami kamiennymi oraz dzwonnicą. Teren działki od strony drogi powiatowej (północnej) ogrodzony murem kamiennym przeznaczonym do przebudowy, od strony południowej murem cmentarnym. Wokół kościoła urządzony jest plac utwardzony z piaskowca układanego na zaprawie - miejsce odbywania się procesji wokół Kościoła. Dojazd do posesji z drogi publicznej istniejącym zjazdem. Przy wejściu głównym na teren działki znajduje się drewniany krzyż.</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2.2.2.Przekazanie terenu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Zamawiający protokolarnie przekazuje Wykonawcy teren budowy w czasie i na warunkach określonych w ogólnych warunkach kontraktu.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 czasie przekazania terenu Zamawiający przekazuje Wykonawcy: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dokumentację techniczną</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kopię pozwolenia na budowę</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kopie uzgodnień i zezwoleń uzyskanych w czasie przygotowywania robót do realizacji przez</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Zamawiającego dla umożliwienia prowadzenia robót</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2.2.3.Ochrona i utrzymanie terenu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będzie odpowiedzialny za ochronę placu budowy oraz wszystkich materiałów 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elementów wyposażenia użytych do realizacji robót od chwili rozpoczęcia do ostatecznego odbioru robót. Przez cały ten okres urządzenia lub ich elementy będą utrzymane w sposób satysfakcjonujący Inspektora Nadzoru Inwestorskiego. Inspektor Nadzoru Inwestorskiego może wstrzymać realizację robót, jeśli w jakimkolwiek czasie Wykonawca zaniedbuje swoje obowiązki konserwacyjne.</w:t>
      </w:r>
    </w:p>
    <w:p w:rsidR="0030795D" w:rsidRPr="00D32E7B" w:rsidRDefault="0030795D" w:rsidP="00FA7126">
      <w:pPr>
        <w:jc w:val="both"/>
        <w:rPr>
          <w:rFonts w:ascii="Times New Roman" w:eastAsia="TimesNewRomanPS-ItalicMT" w:hAnsi="Times New Roman" w:cs="Times New Roman"/>
          <w:bCs/>
        </w:rPr>
      </w:pPr>
      <w:r w:rsidRPr="00D32E7B">
        <w:rPr>
          <w:rFonts w:ascii="Times New Roman" w:eastAsia="TimesNewRomanPS-ItalicMT" w:hAnsi="Times New Roman" w:cs="Times New Roman"/>
        </w:rPr>
        <w:t>Wykonawca będzie także odpowiedzialny do czasu zakończenie robót za utrzymanie wszystkich reperów i innych znaków geodezyjnych istniejących na terenie budowy i w razie ich uszkodzenia lub zniszczenia do odbudowy na własny koszt. Przed rozpoczęciem robót Wykonawca poda ten fakt do wiadomości zainteresowanych użytkowników terenu w sposób ustalony z Inspektorem Nadzoru Inwestorskiego. Wykonawca umieści, w miejscach i ilościach określonych przez Inspektora Nadzoru Inwestorskiego, tablice podające informacje o zawartym Kontrakcie.</w:t>
      </w:r>
    </w:p>
    <w:p w:rsidR="0030795D" w:rsidRPr="00D32E7B" w:rsidRDefault="0030795D" w:rsidP="00FA7126">
      <w:pPr>
        <w:jc w:val="both"/>
        <w:rPr>
          <w:rFonts w:ascii="Times New Roman" w:eastAsia="TimesNewRomanPS-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2.2.4.Ochrona własności prywatnej, publicznej oraz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jest odpowiedzialny za ochronę istniejących instalacji naziemnych i podziemnych oraz urządzeń znajdujących się w obrębie placu budowy, takich jak rurociągi, kable itp. Przed</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 xml:space="preserve">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Wykonawca jest zobowiązany umieścić w swoim harmonogramie rezerwę czasową dla wszelkiego rodzaju robót, które mają być wykonane w zakresie przełożenia instalacji i urządzeń podziemnych na terenie budowy. W przypadku, gdy wystąpi konieczność przeniesienia instalacji i urządzeń podziemnych w granicach placu budowy, Wykonawca ma obowiązek poinformować Inspektora Nadzoru Inwestorskiego o zamiarze rozpoczęcia takiej pracy. Wykonawca natychmiast poinformuje Inspektora Nadzoru Inwestorskiego o każdym przypadkowym uszkodzeniu tych urządzeń lub instalacji i będzie współpracował przy naprawie udzielając wszelkiej możliwej pomocy, która może być potrzebna dla jej przeprowadzenia. Wykonawca będzie odpowiedzialny za jakiejkolwiek szkody, spowodowane przez jego </w:t>
      </w:r>
      <w:r w:rsidRPr="00D32E7B">
        <w:rPr>
          <w:rFonts w:ascii="Times New Roman" w:eastAsia="TimesNewRomanPS-ItalicMT" w:hAnsi="Times New Roman" w:cs="Times New Roman"/>
        </w:rPr>
        <w:lastRenderedPageBreak/>
        <w:t>działania, w instalacjach naziemnych i podziemnych pokazanych na planie zagospodarowania terenu dostarczonym przez Zamawiającego.</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2.2.5. Ochrona środowiska w trakcie realizacji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 trakcie realizacji robót Wykonawca jest zobowiązany znać i stosować się do przepisów zawartych we wszystkich regulacjach prawnych w zakresie ochrony środowiska. W 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spowodowanych jego działalnością.</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2.2.6. Zapewnienie bezpieczeństwa i ochrony zdrowia.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 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 będzie odpowiedzialny za wszelkie straty powstałe w wyniku pożaru, który mógłby powstać w okresie realizacji robót lub został spowodowany przez któregokolwiek z jego pracowników. Użycie materiałów, które wpływają na trwałe zmiany środowiska oraz materiałów emitujących promieniowanie w ilościach wyższych niż zalecane w projekcie nie będzie akceptowane. 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Przed użyciem takich materiałów Zamawiający musi uzyskać aprobatę od odpowiednich władz administracji państwowej, jeśli wymagają tego odpowiednie przepisy.</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2.2.7. Zgodność Robót z Projektem Budowlanym i Specyfikacjami Technicznymi (ST).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Projekt budowlany, Specyfikacje Techniczne oraz dodatkowe dokumenty przekazane przez Inwestora Wykonawcy stanowią część kontraktu, a wymagania wyszczególnione choćby w jednym z nich są obowiązujące dla Wykonawcy, tak jakby zawarte były w całej dokumentacji. Wykonawca nie może wykorzystywać błędów lub opuszczeń w Projekcie budowlanym, a o ich wykryciu powinien natychmiast powiadomić Inspektora Nadzoru Inwestorskiego i Autora Projektu, którzy po konsultacji dokonają odpowiednich zmian lub poprawek. W przypadku rozbieżności opis wymiarów ważniejszy jest od odczytów ze skali rysunków. Wszystkie wykonane Roboty i dostarczone materiały będą zgodne z Projektem Budowlanym i Specyfikacjami Technicznymi. Dane określone w Projekcie Budowlanym i Specyfikacjach Technicznych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 przypadku, gdy materiały lub roboty nie będą w pełni zgodne z Projektem Budowlanym lub ST i wpłynie to na niezadowalającą jakość elementu budowli, to takie materiały będą niezwłocznie zastąpione innymi, a roboty rozebrane na koszt Wykonawcy.</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2.2.8. Ochrona przeciwpożarowa.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będzie przestrzegać przepisów ochrony przeciwpożarowej. Wykonawca będzie utrzymywać sprawny sprzęt przeciwpożarowy wymagany przez odpowiednie przepisy na terenie baz produkcyjnych, w pomieszczeniach biurowych, mieszkalnych i magazynach oraz w maszynach i pojazdach.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Materiały łatwopalne będą składowane w sposób zgodny z odpowiednimi przepisami i zabezpieczone przed dostępem osób trzecich.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będzie odpowiedzialny za wszelkie straty spowodowane pożarem wywołanym jako rezultat realizacji robót albo przez personel Wykonawcy.</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2.2.9. Materiały szkodliwe dla otoczenia.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Materiały, które w sposób trwały są szkodliwe dla otoczenia, nie będą dopuszczone do użycia. Nie dopuszcza się użycia materiałów wywołujących szkodliwe promieniowanie o stężeniu większym od dopuszczalnego, określonego odpowiednimi przepisami.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Wszelkie materiały odpadowe użyte do robót będą miały świadectwa dopuszczenia, wydane przez uprawnioną jednostkę, jednoznacznie określające brak szkodliwego oddziaływania tych materiałów na środowisko.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Materiały, które są szkodliwe dla otoczenia tylko w czasie robót, a po zakończeniu robót ich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szkodliwość zanika (np. materiały pylaste), mogą być użyte pod warunkiem przestrzegania wymagań technologicznych wbudowania. Jeżeli wymagają tego odpowiednie przepisy, Zamawiający powinien otrzymać zgodę na użycie tych materiałów od właściwych organów</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administracji państwowej. Jeżeli Wykonawca użył materiałów szkodliwych dla otoczenia zgodnie ze Specyfikacjami, a ich użycie spowodowało jakiekolwiek zagrożenie środowiska, to konsekwencje tego poniesie Zamawiający.</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bCs/>
        </w:rPr>
      </w:pPr>
      <w:r w:rsidRPr="00D768D4">
        <w:rPr>
          <w:rFonts w:ascii="Times New Roman" w:hAnsi="Times New Roman" w:cs="Times New Roman"/>
          <w:b/>
          <w:bCs/>
        </w:rPr>
        <w:t>2.3. Podstawowe zasady BHP prowadzenia robót budowlanych.</w:t>
      </w: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2.3.1. Wprowadzenie.</w:t>
      </w:r>
    </w:p>
    <w:p w:rsidR="0030795D" w:rsidRPr="00D32E7B" w:rsidRDefault="0030795D" w:rsidP="00FA7126">
      <w:pPr>
        <w:jc w:val="both"/>
        <w:rPr>
          <w:rFonts w:ascii="Times New Roman" w:eastAsia="TimesNewRomanPS-ItalicMT" w:hAnsi="Times New Roman" w:cs="Times New Roman"/>
          <w:bCs/>
        </w:rPr>
      </w:pPr>
      <w:r w:rsidRPr="00D32E7B">
        <w:rPr>
          <w:rFonts w:ascii="Times New Roman" w:eastAsia="TimesNewRomanPS-ItalicMT" w:hAnsi="Times New Roman" w:cs="Times New Roman"/>
        </w:rPr>
        <w:t>Podstawowym warunkiem przystąpienia do realizacji prac w obiekcie budowlanym jest zapewnienie bezpieczeństwa wszystkim uczestnikom procesu budowlanego. Podstawowe zasady, których należy przestrzegać podczas prowadzenia robót budowlanych zostały określone w Rozporządzeniu Ministra Infrastruktury z dnia 6 lutego 2003 r. w sprawie bezpieczeństwa i higieny pracy podczas wykonywania robót budowlanych (Dz. U. z 2003 r. Nr 47, poz. 401 ), które zostało wydane na podstawie art. 237 §2 Ustawy z dnia 26 czerwca 1974 r. Kodeks pracy (Dz. U. z 1998 r. Nr 21, poz. 94, z późn. zm.) i stanowi wykonanie dyspozycji tego przepisu. Również aktem wykonawczym do art. 237 §2 Kodeks pracy jest Rozporządzenie Ministra Gospodarki z dnia 20 września 2001 r. w sprawie bezpieczeństwa i higieny pracy podczas eksploatacji maszyn i innych urządzeń technicznych do robót ziemnych, budowlanych i drogowych (Dz. U. z 2001 r. Nr 118, poz. 1263).</w:t>
      </w:r>
    </w:p>
    <w:p w:rsidR="0030795D" w:rsidRPr="00D32E7B" w:rsidRDefault="0030795D" w:rsidP="00FA7126">
      <w:pPr>
        <w:jc w:val="both"/>
        <w:rPr>
          <w:rFonts w:ascii="Times New Roman" w:eastAsia="TimesNewRomanPS-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2.3.2. Zagospodarowanie terenu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Przed rozpoczęciem robót budowlanych należy dokonać zagospodarowania terenu budowy, co najmniej w zakresie: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ogrodzenia terenu i wyznaczenia stref niebezpiecznych;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wykonania dróg, wyjść i przejść dla pieszych;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doprowadzenia energii elektrycznej oraz wody, zwanych dalej "mediami", a także odprowadzania lub utylizacji ścieków;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4) urządzenia pomieszczeń higieniczno-sanitarnych i socjalnych;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5) zapewnienia oświetlenia naturalnego i sztucznego;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6) zapewnienia łączności telefonicznej;</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7) urządzenia składowisk materiałów i wyrobów.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Teren budowy lub robót należy ogrodzić albo w inny sposób uniemożliwić wejście osobom nieupoważnionym. Ogrodzenie terenu budowy wykonuje się w taki sposób, aby nie stwarzało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zagrożenia dla ludzi. Jeżeli ogrodzenie terenu budowy lub robót nie jest możliwe, należy oznakować granice terenu za pomocą tablic ostrzegawczych, a w razie potrzeby zapewnić stały nadzór. Wysokość ogrodzenia powinna wynosić co najmniej 1,5 m.</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Dla pojazdów używanych w trakcie wykonywania robót budowlanych należy wyznaczyć miejsca postojowe na terenie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Drogi komunikacyjne dla wózków i taczek nie mogą być nachylone więcej niż:</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dla wózków bezszynowych - 5%;</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2) dla taczek - 10%.</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Drogi komunikacyjne dla wózków i taczek, usytuowane nad poziomem terenu powyżej 1 m,</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zabezpiecza się balustradą, która powinna się składać z deski krawężnikowej o wysokości 0,15 m i poręczy ochronnej umieszczonej na wysokości 1,1 m. Wolną przestrzeń między deską krawężnikową a poręczą wypełnia się w sposób zabezpieczający pracowników przed upadkiem z wysokości. W przypadku rusztowań systemowych dopuszczalne jest umieszczanie poręczy ochronnej na wysokości 1 m.</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Pochylnie, po których dokonuje się ręcznego przenoszenia ciężarów, nie powinny mieć spadków większych niż 10%. Przejścia o pochyleniu większym niż 15% należy zaopatrzyć w listwy umocowane poprzecznie, w odstępach nie mniejszych niż 0,4 m lub w schody o szerokości nie mniejszej niż 0,75 m, co najmniej z jednostronnym zabezpieczeniem, o którym mowa w § 15 ust. 2.</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Wszystkie przejścia i strefy niebezpieczne oświetla się i oznakowuje znakami ostrzegawczymi lub znakami zakazu.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Przed skrzyżowaniem dróg z napowietrznymi liniami elektroenergetycznymi w odległości nie mniejszej niż 15 m ustawia się oznakowane bramki, oświetlone w warunkach ograniczonej widoczności, wyznaczające dopuszczalne gabaryty przejeżdżających pojazdów.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Teren budowy musi zostać wyposażony w niezbędny sprzęt do gaszenia pożaru oraz w zależności od potrzeb, w system sygnalizacji pożarowej, dostosowany do charakteru budowy, rozmiarów i sposobu wykorzystania pomieszczeń, wyposażenia budowy, fizycznych i chemicznych właściwości substancji znajdujących się na terenie budowy, w ilości wynikającej z liczby zagrożonych osób.</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Tablicę informacyjną należy umieścić w miejscu widocznym od strony drogi publicznej lub dojazdu do takiej drogi, na wysokości nie mniejszej niż 2 m. Tablica informacyjna powinna mieć kształt prostokąta o wymiarach 90 cm x 70 cm. Napisy na tablicy informacyjnej wykonuje się w sposób czytelny i trwały, na sztywnej płycie koloru żółtego, literami i cyframi koloru czarnego, o wysokości co najmniej 4 cm.</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Tablica informacyjna powinna zawierać:</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określenie rodzaju robót budowlanych oraz adres prowadzenia tych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numer pozwolenia na budowę oraz nazwę, adres i numer telefonu właściwego organu nadzoru budowlanego,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imię i nazwisko lub nazwę (firmę), adres oraz numer telefonu inwestora,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4) imię i nazwisko lub nazwę (firmę), adres i numer telefonu wykonawcy lub wykonawców robót budowlanych,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5) imiona, nazwiska, adresy i numery telefonów: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a) Kierownika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b) kierowników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c) Inspektora Nadzoru Inwestorskiego,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 projektantów,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6) numery telefonów alarmowych policji, straży pożarnej, pogotowia,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7) numer telefonu okręgowego inspektora pracy.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Ogłoszenie zawierające dane dotyczące bezpieczeństwa i ochrony zdrowia umieszcza się na terenie budowy, w sposób trwały i zabezpieczony przed zniszczeniem.</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Ogłoszenie takie powinno zawierać:</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przewidywane terminy rozpoczęcia i zakończenia robót budowlanych,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maksymalną liczbę pracowników zatrudnionych na budowie w poszczególnych okresach,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informacje dotyczące planu bezpieczeństwa i ochrony zdrowia.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Strefę niebezpieczną (miejsce na terenie budowy, w którym występują zagrożenia dla zdrowia i życia ludzi) należy ogrodzić i oznakować w sposób uniemożliwiający dostęp osobom postronnym, a wszelkie przejścia, przejazdy i stanowiska pracy w strefie niebezpiecznej muszą zostać zabezpieczone daszkami ochronnymi. Daszki ochronne powinny znajdować się na wysokości nie mniejszej niż 2,4 m nad terenem w najniższym miejscu i być nachylone pod kątem 45° w kierunku źródła zagrożenia. Pokrycie daszków powinno być szczelne i odporne na przebicie przez spadające przedmioty. W miejscach przejść i przejazdów szerokość daszka ochronnego powinna wynosić co najmniej o 0,5 m więcej z każdej strony niż szerokość przejścia lub przejazdu.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Daszków ochronnych nie wolno używać jako rusztowań lub miejsc składowania narzędzi, sprzętu czy materiałów.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Jeżeli w strefie niebezpiecznej istnieje zagrożenie spadania z wysokości przedmiotów, należy ją ogrodzić balustradami, które powinny się składać z deski krawężnikowej o wysokości 0,15 m i poręczy ochronnej umieszczonej na wysokości 1,1 m. Wolną przestrzeń między deską krawężnikową a poręczą wypełnia się w sposób zabezpieczający pracowników przed upadkiem z wysokości.</w:t>
      </w:r>
    </w:p>
    <w:p w:rsidR="0030795D" w:rsidRPr="00D32E7B" w:rsidRDefault="0030795D" w:rsidP="00FA7126">
      <w:pPr>
        <w:jc w:val="both"/>
        <w:rPr>
          <w:rFonts w:ascii="Times New Roman" w:eastAsia="TimesNewRomanPS-ItalicMT" w:hAnsi="Times New Roman" w:cs="Times New Roman"/>
          <w:bCs/>
        </w:rPr>
      </w:pPr>
      <w:r w:rsidRPr="00D32E7B">
        <w:rPr>
          <w:rFonts w:ascii="Times New Roman" w:eastAsia="TimesNewRomanPS-ItalicMT" w:hAnsi="Times New Roman" w:cs="Times New Roman"/>
        </w:rPr>
        <w:t>Strefa niebezpieczna, w której istnieje zagrożenie spadania z wysokości przedmiotów, w wymiarze liniowym liczonym od płaszczyzny obiektu budowlanego, nie może wynosić mniej niż 1/10 wysokości, z której mogą spadać przedmioty, ale nie mniej niż 6 m. Jednak w zwartej zabudowie miejskiej strefa taka może być zmniejszona pod warunkiem zastosowania innych rozwiązań technicznych lub organizacyjnych, zabezpieczających przed spadaniem przedmiotów.</w:t>
      </w:r>
    </w:p>
    <w:p w:rsidR="0030795D" w:rsidRPr="00D32E7B" w:rsidRDefault="0030795D" w:rsidP="00FA7126">
      <w:pPr>
        <w:jc w:val="both"/>
        <w:rPr>
          <w:rFonts w:ascii="Times New Roman" w:eastAsia="TimesNewRomanPS-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2.3.3. Składowanie materiałów i wyrobów budowlanych na terenie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Miejsce do składowania materiałów i wyrobów terenie budowy należy utwardzić i odwodnić. Doły na wapno gaszone powinny mieć umocnione ściany i być zabezpieczone balustradami ochronnymi składającymi się z deski krawężnikowej o wysokości 0,15 m i poręczy ochronnej umieszczonej na wysokości 1,1 m. Wolna przestrzeń między deską krawężnikową a poręczą musi zostać wypełniona w sposób zabezpieczający pracowników przed upadkiem z wysokości. Balustrady takie umieszcza się w odległości nie mniejszej niż 1 m od krawędzi dołu. Odpady należy usuwać w sposób ograniczający ich rozrzut i pylenie, a strefy gromadzenia i usuwania odpadów należy wygrodzić i oznakować. W przypadku przechowywania w magazynach substancji i preparatów niebezpiecznych, należy zamieścić o tym informację na tablicach ostrzegawczych, umieszczonych w widocznych miejscach.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Substancje i preparaty niebezpieczne należy przechowywać i przemieszczać na terenie budowy w opakowaniach producenta.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 pomieszczeniach magazynowych należy umieścić tablice określające dopuszczalne obciążenie regałów magazynowych, a także dopuszczalne obciążenie powierzchni stropu. Składowiska materiałów, wyrobów i urządzeń technicznych muszą zostać wykonane w sposób wykluczający możliwość wywrócenia, zsunięcia, rozsunięcia się lub spadnięcia składowanych wyrobów i urządzeń. Materiały składuje się w miejscu wyrównanym do poziomu. Materiały drobnicowe układa się w stosy o wysokości nie większej niż 2 m, dostosowane do rodzaju i wytrzymałości tych materiałów. Stosy materiałów workowanych układa się w warstwach krzyżowo do wysokości nieprzekraczającej 10 warstw.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Przy składowaniu materiałów odległość stosów nie powinna być mniejsza niż:</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0,75 m - od ogrodzenia lub zabudowań;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5 m - od stałego stanowiska pracy.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Zabronione jest opieranie składowanych materiałów lub wyrobów o płoty, słupy napowietrznych linii elektroenergetycznych, konstrukcje wsporcze sieci trakcyjnej lub ściany obiektu budowlanego, a wchodzenie i schodzenie ze stosu utworzonego ze składowanych materiałów lub wyrobów jest dopuszczalne wyłącznie przy użyciu drabiny lub schodni. Podczas załadunku lub rozładunku materiałów lub wyrobów, przemieszczanie ich nad ludźmi lub kabiną, w której znajduje się kierowca (kabina samochodowa) jest zabronione. Na czas wykonywania tych czynności kierowca jest zobowiązany opuścić kabinę.</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2.3.4. Wymagania dotyczące miejsc pracy - warunki socjalne i higieniczne.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 pomieszczeniach zamkniętych należy zapewnić wymianę powietrza, wynikającą z potrzeb</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bezpieczeństwa pracy. Wentylacja powinna działać sprawnie i zapewniać dopływ świeżego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powietrza. Wentylacja nie może powodować przeciągów, wyziębienia lub przegrzewania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pomieszczeń pracy. Osoby wykonujące roboty budowlane nie mogą być narażone na działanie czynników szkodliwych dla zdrowia lub niebezpiecznych, a w szczególności takich jak hałas, wibracje, promieniowanie elektromagnetyczne, pyły i gazy o natężeniach i stężeniach przekraczających wartości dopuszczalne. Jeżeli osoby są zobowiązane wejść do strefy, w której atmosfera może zawierać substancje wybuchowe, palne lub toksyczne albo szkodliwe, to atmosfera tej strefy powinna być monitorowana za pomocą czujników alarmujących o stanach niebezpiecznych, a także powinny być podjęte odpowiednie środki zapobiegające zagrożeniom. W przestrzeniach zamkniętych, w których atmosfera charakteryzuje się niewystarczającą zawartością tlenu lub występują czynniki o stężeniach nieprzekraczających wartości dopuszczalnych, osoba wykonująca zadanie powinna być obserwowana i asekurowana, w celu zapewnienia natychmiastowej ewakuacji i skutecznej pomocy.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Miejsca wykonania robót, drogi na terenie budowy, dojścia i dojazdy w czasie wykonywania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robót powinny być dostatecznie oświetlone. Żurawie, maszty lub inne wysokie konstrukcje o zmroku i w nocy powinny mieć oświetlenie pozycyjne. Punkty świetlne rozmieszcza się w sposób zapewniający odczytanie tablic i znaków ostrzegawczych oraz znaków sygnalizacji ruchu na terenie budowy. Słupy z punktami świetlnymi na drogach znajdujących się na terenie budowy należy rozmieścić wzdłuż dróg i na ich skrzyżowaniach. Na łukach dróg, przy jednostronnym oświetleniu, słupy należy ustawiać po zewnętrznej stronie łuku. Jeżeli światło naturalne jest niewystarczające do wykonywania robót oraz w porze nocnej, należy stosować oświetlenie sztuczne. W razie konieczności mogą być stosowane przenośne źródła światła sztucznego. Sztuczne źródła światła nie mogą powodować:</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wydłużonych cieni;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olśnienia wzroku;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zmiany barwy znaków lub zakłóceń odbioru i postrzegania sygnałów oraz znaków stosowanych w transporcie;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4) zjawisk stroboskopowych.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Drogi ewakuacyjne oraz występujące na nich drzwi i bramy muszą zostać oznakowane znakami bezpieczeństwa. W bezpośrednim sąsiedztwie bram dla ruchu kołowego powinny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znajdować się furtki, które należy oznakować w sposób widoczny. Drzwi i bramy zamykane i otwierane automatycznie powinny posiadać dodatkowe mechanizmy do ręcznego otwierania na wypadek przerwy w dopływie energii elektrycznej.</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Obróbka kamieni na terenie budowy powinna być dokonywana w ogrodzonym miejscu, bez dostępu osób postronnych. Stanowiska pracy do obróbki kamieni oddalone od siebie o mniej niż 3 m zabezpiecza się ekranami o wysokości co najmniej 2 m. W pomieszczeniu, w którym w czasie wykonywania obróbki elementów występuje wydzielanie się pyłu należy zainstalować na stanowisku roboczym wentylację z miejscowym wyciągiem powietrza. W czasie stosowania sprężonego powietrza do obróbki płaszczyzn kamienia pracownicy są zobowiązani używać środków ochrony indywidualnej. Przy ręcznej lub mechanicznej obróbce elementów kamiennych pracownicy są zobowiązani używać środków ochrony indywidualnej, takich jak: gogle lub przyłbice ochronne, kaski, rękawice wzmocnione skórą oraz obuwie z wkładkami stalowymi chroniącymi palce stóp. Na terenie budowy należy urządzić wydzielone pomieszczenia szatni na odzież roboczą i ochronną, umywalni, jadalni, suszarni i ustępów. Szafki na odzież muszą być dwudzielne, zapewniające możliwość przechowywania oddzielnie odzieży roboczej i własnej. Jeżeli na budowie roboty budowlane wykonuje więcej niż 20 pracujących, to szatnia i jadalnia muszą zostać urządzone w oddzielnych pomieszczeniach. Jeżeli przewiduje to zawarta umowa, to dopuszczalne jest korzystanie przez wykonujących roboty budowlane z istniejących na terenie budowy pomieszczeń i urządzeń higieniczno-sanitarnych inwestora. Ławki w pomieszczeniach higienicznosanitarnych powinny być trwale przytwierdzone do podłoża. Palenie tytoniu na terenie budowy może się odbywać wyłącznie na otwartej przestrzeni lub w specjalnie do tego celu przystosowanym pomieszczeniu (palarni).</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bCs/>
        </w:rPr>
      </w:pPr>
      <w:r w:rsidRPr="00D768D4">
        <w:rPr>
          <w:rFonts w:ascii="Times New Roman" w:hAnsi="Times New Roman" w:cs="Times New Roman"/>
          <w:b/>
          <w:bCs/>
        </w:rPr>
        <w:t>2.4. Projekt organizacji robót wraz z towarzyszącymi dokumentami</w:t>
      </w: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2.4.1. Przygotowanie dokumentów wchodzących w skład projektu organizacji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Zgodnie z umową, w ramach prac przygotowawczych, przed przystąpieniem do wykonania zasadniczych robót, Wykonawca jest zobowiązany do opracowania i przekazania Inspektorowi Nadzoru Inwestorskiego do akceptacji następujących dokumentów: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projektu organizacji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szczegółowego harmonogramu robót i ich finansowania,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planu bezpieczeństwa i ochrony zdrowia,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4) programu zapewnienia jakości.</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2.4.2. Projekt organizacji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Opracowany przez Wykonawcę projekt organizacji robót musi być dostosowany do charakteru i zakresu przewidywanych do wykonania robót. Ma on zapewnić zaplanowany sposób realizacji robót, w oparciu o zasoby techniczne, ludzkie i organizacyjne, które zapewnią realizację robót zgodnie z dokumentacją projektowa, specyfikacjami technicznymi i instrukcjami Inspektora Nadzoru Inwestorskiego oraz harmonogramem robót. Projekt organizacji robót powinien zawierać:</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1) organizację wykonania robót, w tym terminy i sposób prowadzenia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projekt zagospodarowania zaplecza Wykonawcy,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organizację ruchu na budowie wraz z oznakowaniem dróg,</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4) wykaz zespołów roboczych, ich kwalifikacje i przygotowanie praktyczne,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5) wykaz osób odpowiedzialnych za jakość i terminowość wykonania poszczególnych elementów robót</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2.4.3. Szczegółowy harmonogram robót i finansowania.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Szczegółowy harmonogram robót i finansowania musi uwzględniać uwarunkowania wynikające z dokumentacji projektowej i ustaleń zawartych w umowie. Możliwości przerobowe Wykonawcy w dziedzinie robót budowlanych i montażowych, kolejność robót oraz sposoby realizacji winny zapewnić wykonanie robót w terminie określonym w umowie.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Na podstawie dyrektywnego harmonogramu robót określonego w umowie Wykonawca przestawi Inspektorowi Nadzoru Inwestorskiego do zatwierdzenia szczegółowy harmonogram robót i płatności, opracowany zgodnie z wymaganiami warunków umowy. Harmonogram winien wyraźnie przedstawiać w etapach tygodniowych proponowany postęp robót w zakresie głównych obiektów i zadań kontraktowych. Zgodnie z postanowieniami umowy harmonogram będzie w miarę potrzeb korygowany w trakcie realizacji robót.</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2.4.4. Program zapewnienia bezpieczeństwa i ochrony zdrowia.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 trakcie realizacji robót Wykonawca będzie stosował się do wszystkich obowiązujących przepisów i wymagań w zakresie bezpieczeństwa i ochrony zdrowia. W tym celu, w ramach prac przygotowawczych do realizacji robót, zgodnie z wymogami ustawy - Prawo budowlane jest zobowiązany opracować i przedstawić do akceptacji Inspektorowi Nadzoru Inwestorskiego, program zapewnienia bezpieczeństwa i ochrony zdrowia. Na jego podstawie musi zapewnić, żeby personel nie pracował w warunkach, które są niebezpieczne, szkodliwe dla zdrowia i nie spełniają odpowiednich wymagań sanitarnych.</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2.4.5. Program zapewnienia jakości.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jest w pełni odpowiedzialny za jakość robót. W tym celu przygotuje program zapewnienia jakości i uzyska jego zatwierdzenie przez Inspektora Nadzoru Inwestorskiego.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Program zapewnienia jakości będzie zawierał:</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a) część ogólną opisującą:</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system (sposób i procedurę) proponowanej kontroli i sterowania jakością wykonanych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wyposażenie w sprzęt i urządzenia do pomiarów i kontroli (opis laboratorium własnego lub wytypowanego do wykonania badań zleconych przez Wykonawcę); sposób oraz formę gromadzenia wyników badań laboratoryjnych, zapis pomiarów; ustawienia mechanizmów sterujących, a także wyciąganych wniosków i zastosowanych korekt w procesie technologicznym oraz proponowany sposób i formę przekazywania tych informacji Inspektorowi Nadzoru Inwestorskiego;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b) część szczegółową opisującą dla każdego asortymentu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wykaz maszyn i urządzeń stosowanych na budowie z ich parametrami technicznymi oraz wyposażeniem w mechanizmy do sterowania i urządzenia pomiarowo-kontrolne; rodzaje i ilość środków transportu oraz urządzenia do magazynowania i załadunku materiałów, sposób</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zabezpieczania i ochrony materiałów oraz urządzeń przed utratą ich właściwości w czasie transportu i przechowywania na budowie; sposób i procedurę pomiarów i badań (rodzaj i częstotliwość badań, pobieranie próbek, legalizacja i sprawdzanie aparatury itp.) prowadzonych podczas dostaw materiałów, wytwarzania mieszanek i wykonywania poszczególnych elementów robót; sposób postępowania z materiałami i robotami nie odpowiadającymi wymaganiom umowy. W przypadku, gdy Wykonawca posiada certyfikat ISO 9001 jest zobowiązany do opracowania programu i planu zapewnienia jakości zgodnie z wymaganiami certyfikatu.</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bCs/>
        </w:rPr>
      </w:pPr>
      <w:r w:rsidRPr="00D768D4">
        <w:rPr>
          <w:rFonts w:ascii="Times New Roman" w:hAnsi="Times New Roman" w:cs="Times New Roman"/>
          <w:b/>
          <w:bCs/>
        </w:rPr>
        <w:t>2.5. Dokumenty budowy.</w:t>
      </w: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2.5.1. Dziennik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Dziennik budowy jest obowiązującym dokumentem budowy prowadzonym przez kierownictwo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budowy na bieżąco, zarówno dla potrzeb Zamawiającego jak i Wykonawcy w okresie od chwili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formalnego przekazania Wykonawcy placu budowy aż do zakończenia robót. Wykonawca jest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odpowiedzialny za prowadzenie dziennika budowy zgodnie z obowiązującymi przepisami. Zapisy do dziennika budowy będą czynione na bieżąco i powinny odzwierciedlać postęp robót, stan bezpieczeństwa ludzi i budynków oraz stan techniczny i wszystkie kwestie związane z zarządzaniem budową.</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Każdy zapis do dziennika budowy powinien zawierać datę wpisu, nazwisko i stanowisko wpisującego oraz podpis osoby która go dokonuje. Wszystkie zapisy powinny być czytelne i dokonywane w porządku chronologicznym jeden po drugim, nie pozostawiając pustych miejsc</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między nimi, w sposób uniemożliwiający wprowadzanie późniejszych dopisków.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Wszystkie protokoły i inne dokumenty załączane do dziennika budowy powinny być przejrzyście numerowane, oznaczane i datowane zarówno przez Wykonawcę jak i Inspektora Nadzoru Inwestorskiego.</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ItalicMT" w:hAnsi="Times New Roman" w:cs="Times New Roman"/>
        </w:rPr>
        <w:t>W szczególności w dzienniku budowy powinny być zapisywane następujące informacje:</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data przejęcia przez Wykonawcę placu budowy,</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dzień dostarczenia dokumentacji projektowej przez Zamawiającego,</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zatwierdzenie przez Inspektora Nadzoru Inwestorskiego dokumentów wymaganych w pkt 2.3.1. przygotowanych przez Wykonawcę,</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daty rozpoczęcia i zakończenia realizacji poszczególnych elementów robót;</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postęp robót, problemy i przeszkody napotkane podczas realizacji robót,</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daty, przyczyny i okresy trwania wszystkich opóźnień lub przerw w robotach,</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komentarze i instrukcje Inspektora Nadzoru Inwestorskiego,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daty, okresy trwania i uzasadnienie jakiegokolwiek zawieszenia realizacji robót z polecenia</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ItalicMT" w:hAnsi="Times New Roman" w:cs="Times New Roman"/>
        </w:rPr>
        <w:t>Inspektora Nadzoru Inwestorskiego,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daty zgłoszenia robót do częściowych i końcowych odbiorów oraz przyjęcia, odrzucenia lub</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ItalicMT" w:hAnsi="Times New Roman" w:cs="Times New Roman"/>
        </w:rPr>
        <w:t>wykonania robót zamiennych,</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wyjaśnienia, komentarze i sugestie Wykonawcy,</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warunki pogodowe i temperatura otoczenia w okresie realizacji robót mające wpływ na  czasowe ich ograniczenia lub spełnienia szczególnych wymagań wynikających z warunków klimatycznych,</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dane na temat prac geodezyjnych wykonanych przed i w trakcie realizacji robót, szczególnie w odniesieniu do wytyczania obiektów w terenie,</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dane na temat sposobu zapewnienia bezpieczeństwa i ochrony zdrowia na budowie,</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dane na temat jakości materiałów, poboru próbek i wyników badań z określeniem przez kogo zostały przeprowadzone i pobrane,</w:t>
      </w:r>
    </w:p>
    <w:p w:rsidR="0030795D" w:rsidRPr="00D32E7B" w:rsidRDefault="0030795D" w:rsidP="00FA7126">
      <w:pPr>
        <w:jc w:val="both"/>
        <w:rPr>
          <w:rFonts w:ascii="Times New Roman" w:eastAsia="TimesNewRomanPS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wyniki poszczególnych badań z określeniem przez kogo zostały przeprowadzone,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MT" w:hAnsi="Times New Roman" w:cs="Times New Roman"/>
        </w:rPr>
        <w:t xml:space="preserve">- </w:t>
      </w:r>
      <w:r w:rsidRPr="00D32E7B">
        <w:rPr>
          <w:rFonts w:ascii="Times New Roman" w:eastAsia="TimesNewRomanPS-ItalicMT" w:hAnsi="Times New Roman" w:cs="Times New Roman"/>
        </w:rPr>
        <w:t>inne istotne informacje o postępie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Wszystkie wyjaśnienia, komentarze lub propozycje wpisane do dziennika budowy przez Wykonawcę powinny być na bieżąco przedstawiane do wiadomości i akceptacji Inspektorowi Nadzoru Inwestorskiego. Wszystkie decyzje Inspektora Nadzoru Inwestorskiego, wpisane do dziennika budowy, muszą być podpisane przez przedstawiciela Wykonawcy, który je akceptuje lub się do nich odnosi. Inspektor Nadzoru Inwestorskiego jest także zobowiązany przedstawić swoje stanowisko na temat każdego zapisu dokonanego w dzienniku budowy przez przedstawiciela nadzoru autorskiego.</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2.5.2 Inne istotne dokumenty budowy.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Oprócz dokumentów wyszczególnionych w punktach 2.5.1 , do dokumentów budowy należą również:</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a) dokumenty wchodzące w skład kontraktu,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b) pozwolenie na budowę,</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c) protokół przekazania placu budowy Wykonawcy,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 umowy cywilno-prawne z osobami trzecimi i inne umowy oraz porozumienia cywilnoprawne,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e) instrukcje Inspektora Nadzoru Inwestorskiego oraz sprawozdania ze spotkań i narad na budowie,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f) protokoły odbioru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g) opinie ekspertów i konsultantów,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h) korespondencja dotycząca budowy.</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2.5.3. Przechowywanie dokumentów budowy.</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 xml:space="preserve">Wszystkie dokumenty budowy będą przechowywane na placu budowy we właściwie zabezpieczonym miejscu. Wszystkie dokumenty zagubione będą natychmiast odtworzone zgodnie ze stosownymi </w:t>
      </w:r>
      <w:r w:rsidRPr="00D32E7B">
        <w:rPr>
          <w:rFonts w:ascii="Times New Roman" w:eastAsia="TimesNewRomanPS-ItalicMT" w:hAnsi="Times New Roman" w:cs="Times New Roman"/>
        </w:rPr>
        <w:lastRenderedPageBreak/>
        <w:t>wymaganiami prawa. Wszystkie dokumenty budowy będą stale dostępne do wglądu Inspektora Nadzoru Inwestorskiego oraz upoważnionych przedstawicieli pozostałych uczestników procesu inwestycyjnego w dowolnym czasie i na każde żądanie.</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bCs/>
        </w:rPr>
      </w:pPr>
      <w:r w:rsidRPr="00D768D4">
        <w:rPr>
          <w:rFonts w:ascii="Times New Roman" w:hAnsi="Times New Roman" w:cs="Times New Roman"/>
          <w:b/>
          <w:bCs/>
        </w:rPr>
        <w:t>2.6. Dokumenty przygotowywane przez Wykonawcę w trakcie trwania budowy.</w:t>
      </w: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2.6.1. Informacje ogólne.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 trakcie trwania budowy i przed zakończeniem robót Wykonawca jest zobowiązany do dostarczania na polecenie Inspektora Nadzoru Inwestorskiego następujących dokumentów: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a) rysunki robocze,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b) aktualizację harmonogramu robót i finansowania,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c) dokumentację powykonawczą,</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 instrukcję eksploatacji i konserwacji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Przedkładane dane winny być na tyle szczegółowe, aby można było ustalić ich zgodność z dokumentami wchodzącymi w skład umowy. Sprawdzenie, przyjęcie i zatwierdzenie harmonogramów, rysunków roboczych, wykazów materiałów oraz procedur złożonych lub wnioskowanych przez Wykonawcę nie będą miały wpływu na kwotę kontraktu i wszelkie wynikające stąd koszty ponoszone będą wyłącznie przez Wykonawcę.</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2.6.2. Rysunki robocze.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Elementy, urządzenia i materiały, dla których Inspektor Nadzoru Inwestorskiego wyda polecenie przedłożenia wykazów, rysunków lub opisów nie będą wykonywane, używane ani instalowane dopóki nie otrzyma on niezbędnych dokumentów oraz odpowiednio oznaczonych ostatecznych rysunków roboczych. Inspektora Nadzoru Inwestorskiego sprawdza rysunki jedynie w zakresie ogólnych warunków projektowania i w żadnym przypadku nie zwalnia to Wykonawcy z odpowiedzialności za omyłki lub braki w nich zawarte.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Inspektor Nadzoru Inwestorskiego zajmie się przedłożonymi materiałami możliwie jak najszybciej, zatwierdzi i przekaże je Wykonawcy w terminie przewidzianym w kontrakcie. Zwłoka wynikająca z ewentualnej konieczności ponownego składania dokumentów nie powoduje przedłużenia terminów określonych w umowie.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przedkłada Inspektorowi Nadzoru Inwestorskiego do sprawdzenia po cztery (4)</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 xml:space="preserve">egzemplarze wszystkich dokumentów w formacie A4 lub A3. W przypadku większych rysunków, które nie mogą być łatwo reprodukowane przy użyciu standardowej kserokopiarki, wykonawca złoży trzy (3) kopie dokumentów oraz dostarczy jego zapis w formie elektronicznej. </w:t>
      </w:r>
      <w:r w:rsidRPr="00D32E7B">
        <w:rPr>
          <w:rFonts w:ascii="Times New Roman" w:eastAsia="TimesNewRomanPS-BoldItalicMT" w:hAnsi="Times New Roman" w:cs="Times New Roman"/>
        </w:rPr>
        <w:t xml:space="preserve">Rysunki </w:t>
      </w:r>
      <w:r w:rsidRPr="00D32E7B">
        <w:rPr>
          <w:rFonts w:ascii="Times New Roman" w:eastAsia="TimesNewRomanPS-ItalicMT" w:hAnsi="Times New Roman" w:cs="Times New Roman"/>
        </w:rPr>
        <w:t>robocze będą przedkładane Inspektorowi Nadzoru Inwestorskiego w odpowiednim terminie tak, by zapewnić mu nie mniej niż 3 dni roboczych na ich przeanalizowanie. Dostarczanie rysunków roboczych elementów i urządzeń współzależnych ze sobą, należy koordynować w taki sposób, aby Inspektor Nadzoru Inwestorskiego otrzymał wszystkie rysunki na czas, tak, żeby mógł poza przeanalizowaniem poszczególnych elementów, dokonać przeglądu ich wzajemnych powiązań.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Rysunki robocze powinny być dokładne, wyraźne i kompletne. Powinny zawierać wszelkie niezbędne informacje, w tym dokładne oznaczenie elementów w odniesieniu do projektu wykonawczego i szczegółowych specyfikacji technicznych. Składanym dokumentom każdorazowo powinno towarzyszyć pismo przewodnie, zawierające następujące informacje: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nazwę inwestycji,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numer umowy,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ilość egzemplarzy każdego składanego dokumentu,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4) tytuł dokumentu,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5) numer dokumentu lub rysunku,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6) określenie, jakiego dokumentu lub rysunku rewizja dotyczy,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7) numer rozdziału i pozycji w specyfikacji, w którym omówione jest dane urządzenie, materiał lub element,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8) datę przekazania.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O ile Inspektor Nadzoru Inwestorskiego nie postanowi inaczej, rysunki robocze składane będą</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 xml:space="preserve">przez Wykonawcę, który potwierdzi swoim podpisem i stemplem umieszczonym na rysunku roboczym, lub w inny uzgodniony sposób, że sprawdził on (Wykonawca) je i zatwierdził oraz, że roboty w nich przedstawione są zgodne z warunkami kontraktu i zostały sprawdzone pod względem wymiarów i powiązań z wszelkimi </w:t>
      </w:r>
      <w:r w:rsidRPr="00D32E7B">
        <w:rPr>
          <w:rFonts w:ascii="Times New Roman" w:eastAsia="TimesNewRomanPS-ItalicMT" w:hAnsi="Times New Roman" w:cs="Times New Roman"/>
        </w:rPr>
        <w:lastRenderedPageBreak/>
        <w:t>innymi elementami. Inspektor Nadzoru Inwestorskiego, w uzasadnionych przypadkach, może wymagać akceptacji składanych dokumentów przez nadzór autorski.</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2.6.3. Aktualizacja harmonogramu robót i finansowania.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Możliwości przerobowe Wykonawcy w dziedzinie robót budowlanych i montażowych, kolejność robót oraz sposoby realizacji winny zapewnić wykonanie robót w terminie określonym w kontrakcie i zgodnie z wymaganiami zawartymi w p. 2.3.3. Wykonawca we wstępnej fazie robót przestawia do zatwierdzenia szczegółowy harmonogram robót i finansowania, zgodnie z wymaganiami kontraktu. Harmonogram ten w miarę postępu robót może być aktualizowany przez Wykonawcę i zaczyna obowiązywać po zatwierdzeniu przez Inspektora Nadzoru Inwestorskiego.</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2.6.4. Dokumentacja powykonawcza.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odpowiedzialny będzie za prowadzenie na bieżąco ewidencji wszelkich zmian 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rodzaju materiałów, urządzeń, lokalizacji i wielkości robót. Zmiany te należy rejestrować na komplecie rysunków, wyłącznie na to przeznaczonych.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winien przedkładać Inspektorowi Nadzoru Inwestorskiego aktualizowane na bieżąco rysunki powykonawcze, co najmniej raz w miesiącu, w celu dokonania ich przeglądu i sprawdzenia. Po zakończeniu robót kompletny zestaw rysunków zostanie przekazany Inspektorowi Nadzoru Inwestorskiego.</w:t>
      </w:r>
    </w:p>
    <w:p w:rsidR="0030795D" w:rsidRPr="00D32E7B" w:rsidRDefault="0030795D" w:rsidP="00FA7126">
      <w:pPr>
        <w:jc w:val="both"/>
        <w:rPr>
          <w:rFonts w:ascii="Times New Roman" w:eastAsia="TimesNewRomanPS-ItalicMT"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ItalicMT" w:hAnsi="Times New Roman" w:cs="Times New Roman"/>
          <w:b/>
          <w:bCs/>
        </w:rPr>
        <w:t>2.6.5. Instrukcja eksploatacji i konserwacji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dostarczy, przed zakończeniem robót, po sześć egzemplarzy kompletnych instrukcji w zakresie eksploatacji i konserwacji dla każdego urządzenia oraz systemu mechanicznego, elektrycznego lub elektronicznego. O wymogu tym zostaną poinformowani ich producenci i/lub dostawcy, zaś wynikające stąd koszty zostaną uwzględnione w koszcie dostarczenia urządzenia lub systemu. Wszelkie braki stwierdzone przez Inspektora Nadzoru Inwestorskiego w dostarczonych instrukcjach zostaną uzupełnione przez Wykonawcę w ciągu 30 dni kalendarzowych, następujących po zawiadomieniu przez Inspektora Nadzoru Inwestorskiego o stwierdzonych brakach. Każda instrukcja powinna zawierać następujące informacje: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stronę tytułową zawierającą: tytuł instrukcji, nazwę inwestycji, datę wykonania urządzenia;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spis treści;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informacje katalogowe o producencie (nazwa firmy, kontakt, nr telefonu, pełny adres</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pocztowy);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4) gwarancje producenta;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5) wykresy i ilustracje;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6) szczegółowy opis funkcji każdego głównego elementu składowego układu;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7) dane o osiągach i wielkości nominalne;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8) instrukcje instalacyjne;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9) procedurę rozruchu;</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10) właściwą regulację;</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11) procedury testowania;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12) zasady eksploatacji;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13) instrukcję wyłączania z eksploatacji;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14) instrukcję postępowania awaryjnego i usuwania usterek;</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15) środki ostrożności;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16) instrukcje dotyczące konserwacji i naprawy (winny zawierać szczegółowe rysunki montażowe z numerami części, wykazami części, procedurą dotyczącą zamawiania części zamiennych oraz kompletną instrukcją konserwacji zachowawczej niezbędnej do utrzymania dobrego stanu i trwałości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17) instrukcje odnośnie smarowania (z wykazem punktów, które należy smarować lub oliwić,</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zalecanymi rodzajami, klasą i zakresem temperatur smarów i zalecaną częstotliwością smarowania);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18) wykaz zalecanych części zapasowych wraz z danymi kontaktowymi do najbliższego przedstawiciela producenta;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19) wykaz ustawień przekaźników elektrycznych oraz nastawień przełączników sterujących 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alarmowych;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20) schemat połączeń elektrycznych dostarczonych urządzeń (w tym układów sterujących 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 xml:space="preserve">oświetleniowych). </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Instrukcje muszą być kompletne i uwzględniać całość urządzenia, układów sterujących, akcesoriów i elementów dodatkowych.</w:t>
      </w:r>
    </w:p>
    <w:p w:rsidR="0030795D" w:rsidRPr="00D32E7B" w:rsidRDefault="0030795D" w:rsidP="00FA7126">
      <w:pPr>
        <w:jc w:val="both"/>
        <w:rPr>
          <w:rFonts w:ascii="Times New Roman" w:eastAsia="TimesNewRomanPS-BoldItalicMT" w:hAnsi="Times New Roman" w:cs="Times New Roman"/>
          <w:bCs/>
        </w:rPr>
      </w:pPr>
    </w:p>
    <w:p w:rsidR="0030795D" w:rsidRPr="00D32E7B" w:rsidRDefault="0030795D" w:rsidP="00FA7126">
      <w:pPr>
        <w:pStyle w:val="podrozdz"/>
        <w:rPr>
          <w:rFonts w:eastAsia="TimesNewRomanPS-ItalicMT"/>
        </w:rPr>
      </w:pPr>
      <w:bookmarkStart w:id="4" w:name="_Toc494140172"/>
      <w:r w:rsidRPr="00D32E7B">
        <w:t>3. Inspektor Nadzoru Inwestorskiego.</w:t>
      </w:r>
      <w:bookmarkEnd w:id="4"/>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Inspektor Nadzoru Inwestorskiego w ramach posiadanego umocowania od Zamawiającego reprezentuje interesy Zamawiającego na budowie przez sprawowanie kontroli zgodności realizacji robót budowlanych z dokumentacją projektową, specyfikacjami technicznymi, przepisami, zasadami wiedzy technicznej oraz postanowieniami warunków umowy.</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Zgodnie z umową, Wykonawca jest zobowiązany w ramach kwoty ryczałtowej, przewidzianej w cenie ofertowej na zaplecze budowy, zorganizować Zamawiającemu na placu budowy i utrzymywać do końca robót biuro Inspektora Nadzoru Inwestorskiego.</w:t>
      </w:r>
    </w:p>
    <w:p w:rsidR="0030795D" w:rsidRPr="00D32E7B" w:rsidRDefault="0030795D" w:rsidP="00FA7126">
      <w:pPr>
        <w:jc w:val="both"/>
        <w:rPr>
          <w:rFonts w:ascii="Times New Roman" w:eastAsia="TimesNewRomanPS-BoldItalicMT" w:hAnsi="Times New Roman" w:cs="Times New Roman"/>
          <w:bCs/>
        </w:rPr>
      </w:pPr>
    </w:p>
    <w:p w:rsidR="0030795D" w:rsidRPr="00D32E7B" w:rsidRDefault="0030795D" w:rsidP="00FA7126">
      <w:pPr>
        <w:pStyle w:val="podrozdz"/>
        <w:rPr>
          <w:rFonts w:eastAsia="TimesNewRomanPS-BoldItalicMT"/>
          <w:bCs/>
        </w:rPr>
      </w:pPr>
      <w:bookmarkStart w:id="5" w:name="_Toc494140173"/>
      <w:r w:rsidRPr="00D32E7B">
        <w:t>4. Materiały i urządzenia.</w:t>
      </w:r>
      <w:bookmarkEnd w:id="5"/>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4.1. Źródła uzyskiwania materiałów i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Wszystkie wbudowywane materiały i urządzenia instalowane w trakcie wykonywania robót muszą być zgodne z wymaganiami określonymi w poszczególnych szczegółowych specyfikacjach technicznych. Przynajmniej na 5 dni przed użyciem każdego materiału przewidywanego do wykonania robót stałych Wykonawca przedłoży szczegółową informację o źródle produkcji, zakupu lub pozyskania takich materiałów, atestach, wynikach odpowiednich badań laboratoryjnych i próbek do akceptacji Inspektora Nadzoru Inwestorskiego. To samo dotyczy instalowanych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Akceptacja Inspektora Nadzoru Inwestorskiego udzielona jakiejś partii materiałów z danego źródła nie będzie znaczyć, że wszystkie materiały pochodzące z tego źródła są akceptowane automatycznie. Wykonawca jest zobowiązany do dostarczania atestów i/lub wykonywania prób materiałów otrzymanych z zatwierdzonego źródła dla każdej dostawy, żeby udowodnić, że nadal spełniają one wymagania odpowiedniej szczegółowej specyfikacji technicznej. W przypadku stosowania materiałów lokalnych, pochodzących z jakiegokolwiek miejscowego źródła, włączając te, które zostały wskazane przez Zamawiającego, przed rozpoczęciem wykorzystywania tego źródła Wykonawca ma obowiązek dostarczenia Inspektorowi Nadzoru</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Inwestorskiego wszystkich wymaganych dokumentów pozwalających na jego prawidłową eksploatację. Wykonawca będzie ponosił wszystkie koszty pozyskania i dostarczenia na plac budowy materiałów lokalnych. Za ich ilość i jakość odpowiada Wykonawca. Stosowanie materiałów pochodzących z lokalnych źródeł wymaga akceptacji Inspektora Nadzoru Inwestorskiego. W przypadku realizacji robót z funduszów Unii Europejskiej wymagane jest świadectwo, że użyte materiały i urządzenia pochodzą z krajów należących do Unii Europejskiej.</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4.2. Kontrola materiałów i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Inspektor Nadzoru Inwestorskiego może okresowo kontrolować dostarczane na budowę materiały i urządzenia, żeby sprawdzić czy są one zgodne z wymaganiami szczegółowych specyfikacji technicznych. Inspektor Nadzoru Inwestorskiego jest upoważniony do pobierania i badania próbek materiału, żeby sprawdzić jego własności. Wyniki tych prób stanowić mogą podstawę do aprobaty jakości danej partii materiałów. Inspektor Nadzoru Inwestorskiego jest również upoważniony do przeprowadzania inspekcji w wytwórniach materiałów i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 czasie przeprowadzania badania materiałów i urządzeń przez Inspektora Nadzoru Inwestorskiego, Wykonawca ma obowiązek spełniać następujące warunki:</w:t>
      </w:r>
    </w:p>
    <w:p w:rsidR="00D768D4" w:rsidRDefault="0030795D" w:rsidP="00FA7126">
      <w:pPr>
        <w:pStyle w:val="Akapitzlist"/>
        <w:numPr>
          <w:ilvl w:val="0"/>
          <w:numId w:val="5"/>
        </w:numPr>
        <w:jc w:val="both"/>
        <w:rPr>
          <w:rFonts w:ascii="Times New Roman" w:eastAsia="TimesNewRomanPS-ItalicMT" w:hAnsi="Times New Roman" w:cs="Times New Roman"/>
        </w:rPr>
      </w:pPr>
      <w:r w:rsidRPr="00D768D4">
        <w:rPr>
          <w:rFonts w:ascii="Times New Roman" w:eastAsia="TimesNewRomanPS-ItalicMT" w:hAnsi="Times New Roman" w:cs="Times New Roman"/>
        </w:rPr>
        <w:t>w trakcie badania, Inspektorowi Nadzoru Inwestorskiego będzie zapewnione niezbędne</w:t>
      </w:r>
      <w:r w:rsidR="00D768D4">
        <w:rPr>
          <w:rFonts w:ascii="Times New Roman" w:eastAsia="TimesNewRomanPS-ItalicMT" w:hAnsi="Times New Roman" w:cs="Times New Roman"/>
        </w:rPr>
        <w:br/>
      </w:r>
      <w:r w:rsidRPr="00D768D4">
        <w:rPr>
          <w:rFonts w:ascii="Times New Roman" w:eastAsia="TimesNewRomanPS-ItalicMT" w:hAnsi="Times New Roman" w:cs="Times New Roman"/>
        </w:rPr>
        <w:t>wsparcie i pomoc przez Wykonawcę i producenta materiałów lub urządzeń;</w:t>
      </w:r>
    </w:p>
    <w:p w:rsidR="0030795D" w:rsidRPr="00D768D4" w:rsidRDefault="0030795D" w:rsidP="00FA7126">
      <w:pPr>
        <w:pStyle w:val="Akapitzlist"/>
        <w:numPr>
          <w:ilvl w:val="0"/>
          <w:numId w:val="5"/>
        </w:numPr>
        <w:jc w:val="both"/>
        <w:rPr>
          <w:rFonts w:ascii="Times New Roman" w:eastAsia="TimesNewRomanPS-ItalicMT" w:hAnsi="Times New Roman" w:cs="Times New Roman"/>
        </w:rPr>
      </w:pPr>
      <w:r w:rsidRPr="00D768D4">
        <w:rPr>
          <w:rFonts w:ascii="Times New Roman" w:eastAsia="TimesNewRomanPS-ItalicMT" w:hAnsi="Times New Roman" w:cs="Times New Roman"/>
        </w:rPr>
        <w:t>Inspektor Nadzoru Inwestorskiego będzie miał zapewniony w dowolnym czasie dostęp do tych miejsc, gdzie są wytwarzane materiały i urządzenia przeznaczone dla realizacji robót.</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4.3. Atesty materiałów i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 xml:space="preserve">W przypadku materiałów, dla których w szczegółowych specyfikacjach technicznych wymagane są atesty, każda partia dostarczona na budowę musi posiadać atest określający w sposób jednoznaczny jej cechy. Przed wykonaniem przez Wykonawcę badań jakości materiałów, Inspektor Nadzoru Inwestorskiego może dopuścić </w:t>
      </w:r>
      <w:r w:rsidRPr="00D32E7B">
        <w:rPr>
          <w:rFonts w:ascii="Times New Roman" w:eastAsia="TimesNewRomanPS-ItalicMT" w:hAnsi="Times New Roman" w:cs="Times New Roman"/>
        </w:rPr>
        <w:lastRenderedPageBreak/>
        <w:t>do użycia materiały posiadające atest producenta stwierdzający pełną zgodność tych materiałów z warunkami podanymi w szczegółowych specyfikacjach technicznych.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Produkty przemysłowe muszą posiadać atesty wydane przez producenta, poparte w razie potrzeby wynikami wykonanych przez niego badań. Kopie wyników tych badań muszą być dostarczone przez Wykonawcę Inspektorowi Nadzoru Inwestorskiego.</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Materiały posiadające atesty, a urządzenia - ważną legalizację, mogą być badane przez Inspektora Nadzoru Inwestorskiego w dowolnym czasie. W przypadku gdy zostanie stwierdzona niezgodność właściwości przewidzianych do użycia materiałów i urządzeń z wymaganiami zawartymi w szczegółowych specyfikacjach technicznych nie zostaną one przyjęte do wbudowania.</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4.4 Materiały nie odpowiadające wymaganiom umowy.</w:t>
      </w:r>
    </w:p>
    <w:p w:rsidR="0030795D" w:rsidRPr="00D32E7B" w:rsidRDefault="0030795D" w:rsidP="00FA7126">
      <w:pPr>
        <w:jc w:val="both"/>
        <w:rPr>
          <w:rFonts w:ascii="Times New Roman" w:hAnsi="Times New Roman" w:cs="Times New Roman"/>
        </w:rPr>
      </w:pPr>
      <w:r w:rsidRPr="00D32E7B">
        <w:rPr>
          <w:rFonts w:ascii="Times New Roman" w:eastAsia="TimesNewRomanPS-ItalicMT" w:hAnsi="Times New Roman" w:cs="Times New Roman"/>
        </w:rPr>
        <w:t>Materiały uznane przez Inspektora Nadzoru Inwestorskiego za niezgodne ze szczegółowymi specyfikacjami technicznymi muszą być niezwłocznie usunięte przez Wykonawcę z placu budowy. Jeśli Inspektor Nadzoru Inwestorskiego pozwoli Wykonawcy wykorzystać te materiały do innych robót niż te, dla których zostały one pierwotnie nabyte, wartość tych materiałów może być odpowiednio skorygowana przez Inspektora Nadzoru Inwestorskiego. Każdy rodzaj robót wykonywanych z użyciem materiałów, które nie zostały sprawdzone lub zaakceptowane przez Inspektora Nadzoru Inwestorskiego, będzie wykonywany na własne ryzyko Wykonawcy. Musi on zdawać sobie sprawę, że te roboty mogą być odrzucone tj. zakwalifikowane jako wadliwe i niezapłacone.</w:t>
      </w:r>
    </w:p>
    <w:p w:rsidR="0030795D" w:rsidRPr="00D32E7B" w:rsidRDefault="0030795D" w:rsidP="00FA7126">
      <w:pPr>
        <w:jc w:val="both"/>
        <w:rPr>
          <w:rFonts w:ascii="Times New Roman" w:hAnsi="Times New Roman" w:cs="Times New Roman"/>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4.5. Przechowywanie i składowanie materiałów i urządzeń.</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jest zobowiązany zapewnić żeby materiały i urządzenia tymczasowo składowane na budowie, były zabezpieczone przed uszkodzeniem. Musi utrzymywać ich jakość i własności w takim stanie jaki jest wymagany w chwili wbudowania lub montażu. Muszą one w każdej chwili być dostępne dla przeprowadzenia inspekcji przez Inspektora Nadzoru Inwestorskiego, aż do chwili kiedy zostaną użyte.</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Tymczasowe tereny przeznaczone do składowania materiałów i urządzeń będą zlokalizowane w obrębie placu budowy w miejscach uzgodnionych z Inspektorem Nadzoru Inwestorskiego lub poza placem budowy, w miejscach zapewnionych przez Wykonawcę. Zapewni on, że tymczasowo składowane na budowie materiały i urządzenia będą zabezpieczone przed uszkodzeniem.</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4.6. Stosowanie materiałów zamiennych.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Jeśli Wykonawca zamierza użyć w jakimś szczególnym przypadku materiały lub urządzenia</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zamienne, inne niż przewidziane w dokumentacji budowlanej lub szczegółowych specyfikacjach technicznych, poinformuje o takim zamiarze przynajmniej Inspektora Nadzoru Inwestorskiego na 3 tygodnie przed ich użyciem lub wcześniej, jeśli wymagane jest badanie materiału lub urządzenia przez Inspektora Nadzoru Inwestorskiego. Wybrany i zatwierdzony zamienny typ materiału lub urządzenia nie może być zmieniany w terminie późniejszym bez akceptacji Inspektora Nadzoru Inwestorskiego.</w:t>
      </w:r>
    </w:p>
    <w:p w:rsidR="0030795D" w:rsidRPr="00D32E7B" w:rsidRDefault="0030795D" w:rsidP="00FA7126">
      <w:pPr>
        <w:jc w:val="both"/>
        <w:rPr>
          <w:rFonts w:ascii="Times New Roman" w:eastAsia="TimesNewRomanPS-BoldItalicMT" w:hAnsi="Times New Roman" w:cs="Times New Roman"/>
          <w:bCs/>
        </w:rPr>
      </w:pPr>
    </w:p>
    <w:p w:rsidR="0030795D" w:rsidRPr="00D32E7B" w:rsidRDefault="0030795D" w:rsidP="00FA7126">
      <w:pPr>
        <w:pStyle w:val="podrozdz"/>
        <w:rPr>
          <w:rFonts w:eastAsia="TimesNewRomanPS-ItalicMT"/>
        </w:rPr>
      </w:pPr>
      <w:bookmarkStart w:id="6" w:name="_Toc494140174"/>
      <w:r w:rsidRPr="00D32E7B">
        <w:t>5. Sprzęt.</w:t>
      </w:r>
      <w:bookmarkEnd w:id="6"/>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jest zobowiązany do używania jedynie takiego sprzętu, który nie spowoduje niekorzystnego wpływu na jakość wykonywanych robót i środowisko. Sprzęt używany do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powinien być zgodny z ofertą Wykonawcy oraz powinien odpowiadać pod względem typów i ilości wskazaniom zawartym w szczegółowych specyfikacjach technicznych, programie zapewnienia jakości i projekcie organizacji robót, zaakceptowanym przez Inspektora Nadzoru Inwestorskiego.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Liczba i wydajność sprzętu powinna gwarantować prowadzenie robót zgodnie z terminami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przewidzianymi w harmonogramie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Sprzęt będący własnością Wykonawcy lub wynajęty do wykonania robót musi być utrzymywany w dobrym stanie i gotowości do pracy oraz być zgodny z wymaganiami ochrony środowiska i przepisami dotyczącymi jego użytkowania. Tam gdzie jest to wymagane przepisami, Wykonawca dostarczy Inspektorowi Nadzoru Inwestorskiego kopie dokumentów potwierdzających dopuszczenie sprzętu do użytkowania. Jeżeli projekt wykonawczy lub szczegółowe specyfikacje techniczne przewidują możliwość wariantowego użycia sprzętu przy wykonywanych robotach, Wykonawca przedstawi wybrany sprzęt do akceptacji przez Inspektora Nadzoru Inwestorskiego. Nie może być później zmieniany bez jego zgody.</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lastRenderedPageBreak/>
        <w:t>Sprzęt, maszyny, urządzenia i narzędzia nie gwarantujące zachowania warunków umowy zostaną przez Inspektora Nadzoru Inwestorskiego zdyskwalifikowane i nie dopuszczone do robót.</w:t>
      </w:r>
    </w:p>
    <w:p w:rsidR="0030795D" w:rsidRPr="00D32E7B" w:rsidRDefault="0030795D" w:rsidP="00FA7126">
      <w:pPr>
        <w:jc w:val="both"/>
        <w:rPr>
          <w:rFonts w:ascii="Times New Roman" w:eastAsia="TimesNewRomanPS-BoldItalicMT" w:hAnsi="Times New Roman" w:cs="Times New Roman"/>
          <w:bCs/>
        </w:rPr>
      </w:pPr>
    </w:p>
    <w:p w:rsidR="0030795D" w:rsidRPr="00D32E7B" w:rsidRDefault="0030795D" w:rsidP="00FA7126">
      <w:pPr>
        <w:pStyle w:val="podrozdz"/>
        <w:rPr>
          <w:rFonts w:eastAsia="TimesNewRomanPS-ItalicMT"/>
        </w:rPr>
      </w:pPr>
      <w:bookmarkStart w:id="7" w:name="_Toc494140175"/>
      <w:r w:rsidRPr="00D32E7B">
        <w:t>6. Transport.</w:t>
      </w:r>
      <w:bookmarkEnd w:id="7"/>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Liczba i rodzaje środków transportu będą określone w projekcie organizacji robót. Muszą one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zapewniać prowadzenie robót zgodnie z zasadami określonymi w projekcie wykonawczym i szczegółowych specyfikacjach technicznych oraz wskazaniami Inspektora Nadzoru Inwestorskiego, w terminach wynikających z harmonogramu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Przy ruchu po drogach publicznych pojazdy muszą spełniać wymagania dotyczące przepisów ruchu drogowego, szczególnie w odniesieniu do dopuszczalnych obciążeń na osie i innych parametrów technicznych. Środki transportu nie odpowiadające warunkom umowy będą usunięte z terenu budowy na polecenie Inspektora Nadzoru Inwestorskiego.</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Wykonawca jest zobowiązany usuwać na bieżąco, na własny koszt, wszelkie uszkodzenia i zanieczyszczenia spowodowane przez jego pojazdy na drogach publicznych oraz dojazdach do terenu budowy.</w:t>
      </w:r>
    </w:p>
    <w:p w:rsidR="0030795D" w:rsidRPr="00D32E7B" w:rsidRDefault="0030795D" w:rsidP="00FA7126">
      <w:pPr>
        <w:jc w:val="both"/>
        <w:rPr>
          <w:rFonts w:ascii="Times New Roman" w:eastAsia="TimesNewRomanPS-BoldItalicMT" w:hAnsi="Times New Roman" w:cs="Times New Roman"/>
          <w:bCs/>
        </w:rPr>
      </w:pPr>
    </w:p>
    <w:p w:rsidR="0030795D" w:rsidRPr="00D32E7B" w:rsidRDefault="0030795D" w:rsidP="00FA7126">
      <w:pPr>
        <w:pStyle w:val="podrozdz"/>
        <w:rPr>
          <w:rFonts w:eastAsia="TimesNewRomanPS-BoldItalicMT"/>
          <w:bCs/>
        </w:rPr>
      </w:pPr>
      <w:bookmarkStart w:id="8" w:name="_Toc494140176"/>
      <w:r w:rsidRPr="00D32E7B">
        <w:t>7. Kontrola jakości robót.</w:t>
      </w:r>
      <w:bookmarkEnd w:id="8"/>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7.1. Zasady kontroli jakości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jest odpowiedzialny za pełną kontrolę robót i jakości materiałów prowadzoną zgodnie z programem zapewnienia jakości. Wykonawca zapewni odpowiedni system kontroli, włączając personel, laboratorium, sprzęt, zaopatrzenie i wszelkie urządzenia niezbędne do pobierania próbek i badania materiałów oraz jakości wykonania robót.</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Przed zatwierdzeniem programu zapewnienia jakości Inspektor Nadzoru Inwestorskiego może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zażądać od Wykonawcy przeprowadzenia badań w celu zademonstrowania, że poziom ich</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wykonania jest zadowalający. Wykonawca jest zobowiązany prowadzić pomiary i badania materiałów oraz robót z częstotliwością zapewniającą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 przypadku gdy brak jest wyraźnych przepisów Inspektor Nadzoru Inwestorskiego ustali jaki zakres kontroli jest konieczny, aby zapewnić wykonanie robót zgodnie z umową.</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Wykonawca dostarczy Inspektorowi Nadzoru Inwestorskiego umowy i świadectwa stwierdzające, że wszystkie stosowane urządzenia i sprzęt badawczy posiadają ważną legalizację, zostały prawidłowo wykalibrowane i odpowiadają wymaganiom norm określających procedury badań.</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7.2 Pobieranie próbek.</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Próbki do badań będą z zasady pobierane losowo. Zaleca się stosowanie statystycznych metod pobierania próbek, opartych na zasadzie, że wszystkie jednostkowe elementy produkcji mogą być z jednakowym prawdopodobieństwem wytypowane do badań.</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Inspektor Nadzoru Inwestorskiego musi mieć zapewnioną możliwość udziału w pobieraniu próbek. Na jego zlecenie Wykonawca ma obowiązek przeprowadzać dodatkowe badania tych materiałów, które budzą wątpliwości co do jakości, o ile kwestionowane materiały nie zostaną przez Wykonawcę usunięte lub ulepszone z jego własnej woli. Próbki dostarczone przez Wykonawcę do badań wykonywanych przez Inspektora Nadzoru Inwestorskiego będą odpowiednio opisane i oznakowane, w sposób zaakceptowany przez niego. Koszty tych dodatkowych badań pokrywa Wykonawca tylko w przypadku stwierdzenia usterek. W przeciwnym przypadku koszty te pokrywa Zamawiający.</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7.3 Badania i pomiary.</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Wszystkie badania i pomiary będą przeprowadzone zgodnie z wymaganiami norm. W przypadku, gdy normy nie obejmują jakiegokolwiek badania wymaganego w szczegółowych specyfikacjach technicznych, stosować można wytyczne krajowe albo inne procedury, zaakceptowane przez Inspektora Nadzoru Inwestorskiego. Przed przystąpieniem do pomiarów lub badań, Wykonawca powiadomi Inspektora Nadzoru Inwestorskiego o rodzaju, miejscu i terminie pomiaru lub badania.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Po wykonaniu pomiaru lub badania Wykonawca przedstawi na piśmie ich wyniki, do akceptacji Inspektora Nadzoru Inwestorskiego.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Inspektor Nadzoru Inwestorskiego będzie miał nieograniczony dostęp do pomieszczeń laboratoryjnych w celu ich inspekcji. Będzie on przekazywał Wykonawcy pisemne informacje o jakichkolwiek niedociągnięciach dotyczących urządzeń laboratoryjnych, sprzętu, zaopatrzenia laboratorium, pracy personelu lub metod badawczych. Jeżeli niedociągnięcia te będą na tyle poważne, że mogą wpłynąć ujemnie na wyniki badań, Inspektor Nadzoru Inwestorskiego natychmiast wstrzyma użycie do robót badanych materiałów i dopuści je dopiero wtedy, gdy niedociągnięcia w pracy laboratorium Wykonawcy zostaną usunięte i stwierdzona zostanie odpowiednia jakość tych materiałów. Wykonawca będzie przekazywać Inspektorowi Nadzoru Inwestorskiego kopie raportów z wynikami badań jak najszybciej, nie później jednak niż w terminie określonym w programie zapewnienia jakości. Kopie wyników badań będą mu przekazywane na formularzach według dostarczonego przez niego wzoru lub innych, również przez niego zaaprobowanych. Wszystkie koszty związane z organizowaniem i prowadzeniem badań materiałów ponosi Wykonawca. Dla celów kontroli jakości i zatwierdzenia, Inspektor Nadzoru Inwestorskiego jest uprawniony do dokonywania kontroli, pobierania próbek i badania materiałów u źródeł ich wytwarzania, a ze strony Wykonawcy i producenta materiałów zapewniona mu będzie wszelka potrzebna do tego pomoc. Inspektor Nadzoru Inwestorskiego, po uprzedniej weryfikacji systemu kontroli robót prowadzonego przez Wykonawcę, będzie oceniać zgodność wykonanych robót i użytych materiałów z wymaganiami szczegółowych specyfikacji technicznych, na podstawie dostarczonych przez Wykonawcę wyników badań.</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Inspektor Nadzoru Inwestorskiego może pobierać próbki i prowadzić badania niezależnie od Wykonawcy,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projektem wykonawczym i szczegółowymi specyfikacjami technicznymi. W takim przypadku całkowite koszty powtórnych lub dodatkowych badań i pobierania próbek zostaną poniesione przez Wykonawcę.</w:t>
      </w:r>
    </w:p>
    <w:p w:rsidR="0030795D" w:rsidRPr="00D32E7B" w:rsidRDefault="0030795D" w:rsidP="00FA7126">
      <w:pPr>
        <w:jc w:val="both"/>
        <w:rPr>
          <w:rFonts w:ascii="Times New Roman" w:eastAsia="TimesNewRomanPS-BoldItalicMT" w:hAnsi="Times New Roman" w:cs="Times New Roman"/>
          <w:bCs/>
        </w:rPr>
      </w:pPr>
    </w:p>
    <w:p w:rsidR="0030795D" w:rsidRPr="00D32E7B" w:rsidRDefault="0030795D" w:rsidP="00FA7126">
      <w:pPr>
        <w:pStyle w:val="podrozdz"/>
        <w:rPr>
          <w:rFonts w:eastAsia="TimesNewRomanPS-ItalicMT"/>
        </w:rPr>
      </w:pPr>
      <w:bookmarkStart w:id="9" w:name="_Toc494140177"/>
      <w:r w:rsidRPr="00D32E7B">
        <w:t>8. Odbiory robót i podstawy płatności.</w:t>
      </w:r>
      <w:bookmarkEnd w:id="9"/>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Zasady odbiorów robót i płatności za ich wykonanie określa kontrakt. Wypłata płatności następuje, w terminie określonym w kontrakcie, po przedłożeniu Zamawiającemu faktury wraz z protokołem odbioru zafakturowanych robót, potwierdzonych przez Inspektora Nadzoru Inwestorskiego.</w:t>
      </w:r>
    </w:p>
    <w:p w:rsidR="0030795D" w:rsidRPr="00D32E7B" w:rsidRDefault="0030795D" w:rsidP="00FA7126">
      <w:pPr>
        <w:jc w:val="both"/>
        <w:rPr>
          <w:rFonts w:ascii="Times New Roman" w:eastAsia="TimesNewRomanPS-BoldItalicMT" w:hAnsi="Times New Roman" w:cs="Times New Roman"/>
          <w:bCs/>
        </w:rPr>
      </w:pPr>
    </w:p>
    <w:p w:rsidR="0030795D" w:rsidRPr="00D32E7B" w:rsidRDefault="0030795D" w:rsidP="00FA7126">
      <w:pPr>
        <w:pStyle w:val="podrozdz"/>
        <w:rPr>
          <w:rFonts w:eastAsia="TimesNewRomanPS-BoldItalicMT"/>
          <w:bCs/>
        </w:rPr>
      </w:pPr>
      <w:bookmarkStart w:id="10" w:name="_Toc494140178"/>
      <w:r w:rsidRPr="00D32E7B">
        <w:t>9. Przepisy związane.</w:t>
      </w:r>
      <w:bookmarkEnd w:id="10"/>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9.1. Normy i normatywy.</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Wszystkie roboty należy wykonywać zgodnie z obowiązującymi w Polsce normami i normatywami. W przypadku braku uregulowań normowych i normatywnych w Ogólnej Specyfikacji Technicznej oraz Szczegółowych Specyfikacjach Technicznych zastosowanie mają Warunki techniczne wykonania i odbioru robót budowlano-montażowych (WTWO).</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9.2. Przepisy prawne.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jest zobowiązany znać wszystkie przepisy prawne wydawane zarówno przez władze państwowe jak i lokalne oraz inne regulacje prawne i wytyczne, które są w jakiejkolwiek sposób związane z prowadzonymi robotami i będzie w pełni odpowiedzialny za przestrzeganie tych reguł i wytycznych w trakcie realizacji robót.</w:t>
      </w:r>
    </w:p>
    <w:p w:rsidR="0030795D" w:rsidRPr="00D32E7B" w:rsidRDefault="0030795D" w:rsidP="00FA7126">
      <w:pPr>
        <w:jc w:val="both"/>
        <w:rPr>
          <w:rFonts w:ascii="Times New Roman" w:eastAsia="TimesNewRomanPS-ItalicMT" w:hAnsi="Times New Roman" w:cs="Times New Roman"/>
        </w:rPr>
      </w:pP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bCs/>
        </w:rPr>
        <w:t>Najważniejsze z nich to:</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 Ustawa z dnia 07.07.1994 r. – Prawo budowlane (tekst jedn. Dz. U. z 2003 r. Nr 207, poz.</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2016 z późn. zm.);</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2. Ustawa z dnia 29.01.2004 r. – Prawo Zamówień Publicznych (Dz. U. Nr 19, poz. 177);</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3. Ustawa z dnia 16.04.2004 r. – o wyrobach budowlanych (Dz. U. Nr 92, poz. 881);</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4. Ustawa z dnia 27.04.2001 r. – Prawo ochrony środowiska (Dz. U. Nr 62, poz. 627 z późn. zm.);</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5. Rozporządzenie Ministra Infrastruktury z dnia 02.12.2002 r. w sprawie systemów oceny zgodności wyrobów budowlanych oraz sposobu ich oznaczania znakowaniem CE (Dz. U. Nr 209, poz. 1779);</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6. Rozporządzenie Ministra Infrastruktury z dnia 02.12.2002 r. w sprawie określenia polskich jednostek organizacyjnych upoważnionych do wydawania europejskich aprobat technicznych, zakresu i formy aprobat oraz trybu ich udzielania, uchylania lub zmiany (Dz. U. Nr 209, poz. 1780);</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lastRenderedPageBreak/>
        <w:t>7. Rozporządzenie Ministra Pracy i Polityki Społecznej z dnia 26.04.1997 r. w sprawie ogólnych przepisów bezpieczeństwa i higieny pracy (Dz. U. Nr 169, poz. 1650);</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8. Rozporządzenie Ministra Infrastruktury z dnia 06.02.2003 r. w sprawie bezpieczeństwa i higieny pracy podczas wykonywania robót budowlanych (Dz. U. Nr 47, poz. 401);</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11. Rozporządzenie Ministra Infrastruktury z dnia 23.06.2003 r. w sprawie informacji dotyczącej bezpieczeństwa i ochrony zdrowia oraz planu bezpieczeństwa i ochrony zdrowia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(Dz. U. Nr 120, poz. 1126);</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12. Rozporządzenie Ministra Infrastruktury z dnia 27.08.2004 r. zmieniające rozporządzenie w</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sprawie dziennika budowy, montażu i rozbiórki, tablicy informacyjnej oraz ogłoszenia</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zamawiającego dane dotyczące bezpieczeństwa pracy i ochrony zdrowia (Dz. U. Nr 198,</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poz. 2042).</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Wykonawca będzie przestrzegał praw autorskich i patentowych. Wykonawca jest w pełni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odpowiedzialny za spełnianie wszystkich wymagań prawnych w odniesieniu do używanych i</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opatentowanych urządzeń lub metod. Wykonawca będzie informował Inspektora Nadzoru</w:t>
      </w:r>
    </w:p>
    <w:p w:rsidR="0030795D" w:rsidRPr="00D32E7B" w:rsidRDefault="0030795D" w:rsidP="00FA7126">
      <w:pPr>
        <w:jc w:val="both"/>
        <w:rPr>
          <w:rFonts w:ascii="Times New Roman" w:eastAsia="TimesNewRomanPS-BoldItalicMT" w:hAnsi="Times New Roman" w:cs="Times New Roman"/>
          <w:bCs/>
        </w:rPr>
      </w:pPr>
      <w:r w:rsidRPr="00D32E7B">
        <w:rPr>
          <w:rFonts w:ascii="Times New Roman" w:eastAsia="TimesNewRomanPS-ItalicMT" w:hAnsi="Times New Roman" w:cs="Times New Roman"/>
        </w:rPr>
        <w:t>Inwestorskiego oraz Autora Projektu o swoich działaniach w tym zakresie, przedstawiając kopie atestów i innych wymaganych świadectw.</w:t>
      </w:r>
    </w:p>
    <w:p w:rsidR="0030795D" w:rsidRPr="00D32E7B" w:rsidRDefault="0030795D" w:rsidP="00FA7126">
      <w:pPr>
        <w:jc w:val="both"/>
        <w:rPr>
          <w:rFonts w:ascii="Times New Roman" w:eastAsia="TimesNewRomanPS-BoldItalicMT" w:hAnsi="Times New Roman" w:cs="Times New Roman"/>
          <w:bCs/>
        </w:rPr>
      </w:pPr>
    </w:p>
    <w:p w:rsidR="0030795D" w:rsidRPr="00D768D4" w:rsidRDefault="0030795D" w:rsidP="00FA7126">
      <w:pPr>
        <w:jc w:val="both"/>
        <w:rPr>
          <w:rFonts w:ascii="Times New Roman" w:eastAsia="TimesNewRomanPS-ItalicMT" w:hAnsi="Times New Roman" w:cs="Times New Roman"/>
          <w:b/>
        </w:rPr>
      </w:pPr>
      <w:r w:rsidRPr="00D768D4">
        <w:rPr>
          <w:rFonts w:ascii="Times New Roman" w:eastAsia="TimesNewRomanPS-BoldItalicMT" w:hAnsi="Times New Roman" w:cs="Times New Roman"/>
          <w:b/>
          <w:bCs/>
        </w:rPr>
        <w:t>9.3. Inne dokumenty i instrukcje.</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Warunki techniczne wykonania i odbioru robót budowlano-montażowych, (tom I, II, III, IV, V) Arkady Warszawa 1989-1990.</w:t>
      </w:r>
    </w:p>
    <w:p w:rsidR="0030795D" w:rsidRPr="00D32E7B" w:rsidRDefault="0030795D" w:rsidP="00FA7126">
      <w:pPr>
        <w:jc w:val="both"/>
        <w:rPr>
          <w:rFonts w:ascii="Times New Roman" w:eastAsia="TimesNewRomanPS-ItalicMT" w:hAnsi="Times New Roman" w:cs="Times New Roman"/>
        </w:rPr>
      </w:pPr>
      <w:r w:rsidRPr="00D32E7B">
        <w:rPr>
          <w:rFonts w:ascii="Times New Roman" w:eastAsia="TimesNewRomanPS-ItalicMT" w:hAnsi="Times New Roman" w:cs="Times New Roman"/>
        </w:rPr>
        <w:t>Warunki techniczne wykonania i odbioru robót budowlanych. Instytut Techniki Budowlanej, Warszawa 2003.</w:t>
      </w:r>
    </w:p>
    <w:p w:rsidR="0030795D" w:rsidRPr="00D32E7B" w:rsidRDefault="0030795D" w:rsidP="00FA7126">
      <w:pPr>
        <w:jc w:val="both"/>
        <w:rPr>
          <w:rFonts w:ascii="Times New Roman" w:hAnsi="Times New Roman" w:cs="Times New Roman"/>
        </w:rPr>
      </w:pPr>
      <w:r w:rsidRPr="00D32E7B">
        <w:rPr>
          <w:rFonts w:ascii="Times New Roman" w:eastAsia="TimesNewRomanPS-ItalicMT" w:hAnsi="Times New Roman" w:cs="Times New Roman"/>
        </w:rPr>
        <w:t>Warunki techniczne wykonania i odbioru sieci i instalacji. Centralny Ośrodek Badawczo- Rozwojowy Techniki Instalacyjnej INSTAL, Warszawa 2001.</w:t>
      </w:r>
    </w:p>
    <w:p w:rsidR="00D768D4" w:rsidRDefault="00CF071A" w:rsidP="00FA7126">
      <w:pPr>
        <w:tabs>
          <w:tab w:val="left" w:pos="989"/>
        </w:tabs>
        <w:jc w:val="both"/>
        <w:rPr>
          <w:rFonts w:ascii="Times New Roman" w:hAnsi="Times New Roman" w:cs="Times New Roman"/>
        </w:rPr>
      </w:pPr>
      <w:r>
        <w:rPr>
          <w:rFonts w:ascii="Times New Roman" w:hAnsi="Times New Roman" w:cs="Times New Roman"/>
        </w:rPr>
        <w:tab/>
      </w:r>
    </w:p>
    <w:p w:rsidR="00247776" w:rsidRDefault="00247776" w:rsidP="00FA7126">
      <w:pPr>
        <w:suppressAutoHyphens w:val="0"/>
        <w:spacing w:after="160" w:line="259" w:lineRule="auto"/>
        <w:jc w:val="both"/>
        <w:rPr>
          <w:rFonts w:ascii="Times New Roman" w:hAnsi="Times New Roman" w:cs="Times New Roman"/>
        </w:rPr>
      </w:pPr>
      <w:r>
        <w:rPr>
          <w:rFonts w:ascii="Times New Roman" w:hAnsi="Times New Roman" w:cs="Times New Roman"/>
        </w:rPr>
        <w:br w:type="page"/>
      </w:r>
    </w:p>
    <w:p w:rsidR="0030795D" w:rsidRDefault="0030795D" w:rsidP="00FA7126">
      <w:pPr>
        <w:pStyle w:val="rozdz"/>
      </w:pPr>
      <w:bookmarkStart w:id="11" w:name="_Toc494140179"/>
      <w:r w:rsidRPr="00D32E7B">
        <w:lastRenderedPageBreak/>
        <w:t xml:space="preserve">SST – 02. </w:t>
      </w:r>
      <w:r w:rsidR="00CF071A">
        <w:t>Roboty fundamentowe</w:t>
      </w:r>
      <w:bookmarkEnd w:id="11"/>
    </w:p>
    <w:p w:rsidR="005C74CB" w:rsidRPr="002B1F4F" w:rsidRDefault="005C74CB" w:rsidP="00FA7126">
      <w:pPr>
        <w:jc w:val="both"/>
        <w:rPr>
          <w:rFonts w:ascii="Times New Roman" w:hAnsi="Times New Roman" w:cs="Times New Roman"/>
        </w:rPr>
      </w:pPr>
    </w:p>
    <w:p w:rsidR="0030795D" w:rsidRPr="002B1F4F" w:rsidRDefault="00792D7C" w:rsidP="00FA7126">
      <w:pPr>
        <w:jc w:val="both"/>
        <w:rPr>
          <w:rFonts w:ascii="Times New Roman" w:hAnsi="Times New Roman" w:cs="Times New Roman"/>
          <w:b/>
        </w:rPr>
      </w:pPr>
      <w:bookmarkStart w:id="12" w:name="__RefHeading___Toc32136"/>
      <w:bookmarkStart w:id="13" w:name="__RefHeading___Toc32137"/>
      <w:bookmarkEnd w:id="12"/>
      <w:bookmarkEnd w:id="13"/>
      <w:r w:rsidRPr="002B1F4F">
        <w:rPr>
          <w:rFonts w:ascii="Times New Roman" w:hAnsi="Times New Roman" w:cs="Times New Roman"/>
          <w:b/>
        </w:rPr>
        <w:t>1</w:t>
      </w:r>
      <w:r w:rsidR="0030795D" w:rsidRPr="002B1F4F">
        <w:rPr>
          <w:rFonts w:ascii="Times New Roman" w:hAnsi="Times New Roman" w:cs="Times New Roman"/>
          <w:b/>
        </w:rPr>
        <w:t xml:space="preserve">. Wstęp </w:t>
      </w:r>
    </w:p>
    <w:p w:rsidR="0030795D" w:rsidRPr="00F767A8" w:rsidRDefault="0030795D" w:rsidP="00FA7126">
      <w:pPr>
        <w:jc w:val="both"/>
        <w:rPr>
          <w:rFonts w:ascii="Times New Roman" w:hAnsi="Times New Roman" w:cs="Times New Roman"/>
          <w:b/>
        </w:rPr>
      </w:pPr>
      <w:bookmarkStart w:id="14" w:name="__RefHeading___Toc32138"/>
      <w:bookmarkEnd w:id="14"/>
      <w:r w:rsidRPr="00F767A8">
        <w:rPr>
          <w:rFonts w:ascii="Times New Roman" w:hAnsi="Times New Roman" w:cs="Times New Roman"/>
          <w:b/>
        </w:rPr>
        <w:t xml:space="preserve">1.1. Przedmiot Specyfikacji Technicznej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Przedmiotem niniejszej Specyfikacji Technicznej są wymagania dotyczące wykonania i odbioru robót fundamentowych. </w:t>
      </w:r>
    </w:p>
    <w:p w:rsidR="00457B82" w:rsidRPr="00D32E7B" w:rsidRDefault="00457B82" w:rsidP="00FA7126">
      <w:pPr>
        <w:jc w:val="both"/>
        <w:rPr>
          <w:rFonts w:ascii="Times New Roman" w:hAnsi="Times New Roman" w:cs="Times New Roman"/>
        </w:rPr>
      </w:pPr>
    </w:p>
    <w:p w:rsidR="0030795D" w:rsidRPr="00F767A8" w:rsidRDefault="0030795D" w:rsidP="00FA7126">
      <w:pPr>
        <w:jc w:val="both"/>
        <w:rPr>
          <w:rFonts w:ascii="Times New Roman" w:hAnsi="Times New Roman" w:cs="Times New Roman"/>
          <w:b/>
        </w:rPr>
      </w:pPr>
      <w:bookmarkStart w:id="15" w:name="__RefHeading___Toc32139"/>
      <w:bookmarkEnd w:id="15"/>
      <w:r w:rsidRPr="00F767A8">
        <w:rPr>
          <w:rFonts w:ascii="Times New Roman" w:hAnsi="Times New Roman" w:cs="Times New Roman"/>
          <w:b/>
        </w:rPr>
        <w:t xml:space="preserve">1.2. Zakres stosowania Specyfikacji Technicznej </w:t>
      </w:r>
    </w:p>
    <w:p w:rsidR="0030795D" w:rsidRDefault="0030795D" w:rsidP="00FA7126">
      <w:pPr>
        <w:jc w:val="both"/>
        <w:rPr>
          <w:rFonts w:ascii="Times New Roman" w:hAnsi="Times New Roman" w:cs="Times New Roman"/>
        </w:rPr>
      </w:pPr>
      <w:r w:rsidRPr="00D32E7B">
        <w:rPr>
          <w:rFonts w:ascii="Times New Roman" w:hAnsi="Times New Roman" w:cs="Times New Roman"/>
        </w:rPr>
        <w:t>Szczegółowa Specyfikacja Techniczna jest stosowana jako dokument przetargowy i kontraktowy  p</w:t>
      </w:r>
      <w:r w:rsidR="00F767A8">
        <w:rPr>
          <w:rFonts w:ascii="Times New Roman" w:hAnsi="Times New Roman" w:cs="Times New Roman"/>
        </w:rPr>
        <w:t>rzy zleceniu i realizacji robót.</w:t>
      </w:r>
    </w:p>
    <w:p w:rsidR="00457B82" w:rsidRPr="00D32E7B" w:rsidRDefault="00457B82" w:rsidP="00FA7126">
      <w:pPr>
        <w:jc w:val="both"/>
        <w:rPr>
          <w:rFonts w:ascii="Times New Roman" w:hAnsi="Times New Roman" w:cs="Times New Roman"/>
        </w:rPr>
      </w:pPr>
    </w:p>
    <w:p w:rsidR="0030795D" w:rsidRPr="00F767A8" w:rsidRDefault="00F767A8" w:rsidP="00FA7126">
      <w:pPr>
        <w:jc w:val="both"/>
        <w:rPr>
          <w:rFonts w:ascii="Times New Roman" w:hAnsi="Times New Roman" w:cs="Times New Roman"/>
          <w:b/>
        </w:rPr>
      </w:pPr>
      <w:bookmarkStart w:id="16" w:name="__RefHeading___Toc32140"/>
      <w:bookmarkEnd w:id="16"/>
      <w:r w:rsidRPr="00F767A8">
        <w:rPr>
          <w:rFonts w:ascii="Times New Roman" w:hAnsi="Times New Roman" w:cs="Times New Roman"/>
          <w:b/>
        </w:rPr>
        <w:t>1</w:t>
      </w:r>
      <w:r w:rsidR="0030795D" w:rsidRPr="00F767A8">
        <w:rPr>
          <w:rFonts w:ascii="Times New Roman" w:hAnsi="Times New Roman" w:cs="Times New Roman"/>
          <w:b/>
        </w:rPr>
        <w:t xml:space="preserve">.3. Zakres robót objętych Specyfikacją Techniczną </w:t>
      </w:r>
    </w:p>
    <w:p w:rsidR="0030795D" w:rsidRPr="00D32E7B" w:rsidRDefault="0030795D" w:rsidP="00FA7126">
      <w:pPr>
        <w:jc w:val="both"/>
        <w:rPr>
          <w:rFonts w:ascii="Times New Roman" w:hAnsi="Times New Roman" w:cs="Times New Roman"/>
        </w:rPr>
      </w:pPr>
      <w:r w:rsidRPr="00F767A8">
        <w:rPr>
          <w:rFonts w:ascii="Times New Roman" w:hAnsi="Times New Roman" w:cs="Times New Roman"/>
        </w:rPr>
        <w:t xml:space="preserve">Ustalenia zawarte w niniejszej ST dotyczą zasad prowadzenia robót fundamentowych w zakresie wykonania </w:t>
      </w:r>
      <w:r w:rsidR="00F767A8" w:rsidRPr="00F767A8">
        <w:rPr>
          <w:rFonts w:ascii="Times New Roman" w:hAnsi="Times New Roman" w:cs="Times New Roman"/>
          <w:spacing w:val="-1"/>
        </w:rPr>
        <w:t>opaski żelbetowej wokół fundamentu dzwonnicy w celu ograniczenia wpływu wiatru na konstrukcję raz pracy dzwonów - istniejące fundamenty są niewystarczające tak pod względem wymiarów jak i głębokości posadowienia</w:t>
      </w:r>
      <w:r w:rsidRPr="00D32E7B">
        <w:rPr>
          <w:rFonts w:ascii="Times New Roman" w:hAnsi="Times New Roman" w:cs="Times New Roman"/>
        </w:rPr>
        <w:t xml:space="preserve">: </w:t>
      </w:r>
    </w:p>
    <w:p w:rsidR="0030795D" w:rsidRPr="00F767A8" w:rsidRDefault="0030795D" w:rsidP="00FA7126">
      <w:pPr>
        <w:pStyle w:val="Akapitzlist"/>
        <w:numPr>
          <w:ilvl w:val="0"/>
          <w:numId w:val="6"/>
        </w:numPr>
        <w:jc w:val="both"/>
        <w:rPr>
          <w:rFonts w:ascii="Times New Roman" w:hAnsi="Times New Roman" w:cs="Times New Roman"/>
        </w:rPr>
      </w:pPr>
      <w:r w:rsidRPr="00F767A8">
        <w:rPr>
          <w:rFonts w:ascii="Times New Roman" w:hAnsi="Times New Roman" w:cs="Times New Roman"/>
        </w:rPr>
        <w:t xml:space="preserve">wykonanie deskowań, </w:t>
      </w:r>
    </w:p>
    <w:p w:rsidR="0030795D" w:rsidRPr="00F767A8" w:rsidRDefault="0030795D" w:rsidP="00FA7126">
      <w:pPr>
        <w:pStyle w:val="Akapitzlist"/>
        <w:numPr>
          <w:ilvl w:val="0"/>
          <w:numId w:val="6"/>
        </w:numPr>
        <w:jc w:val="both"/>
        <w:rPr>
          <w:rFonts w:ascii="Times New Roman" w:hAnsi="Times New Roman" w:cs="Times New Roman"/>
        </w:rPr>
      </w:pPr>
      <w:r w:rsidRPr="00F767A8">
        <w:rPr>
          <w:rFonts w:ascii="Times New Roman" w:hAnsi="Times New Roman" w:cs="Times New Roman"/>
        </w:rPr>
        <w:t xml:space="preserve">przygotowanie zbrojenia, </w:t>
      </w:r>
    </w:p>
    <w:p w:rsidR="0030795D" w:rsidRPr="00F767A8" w:rsidRDefault="0030795D" w:rsidP="00FA7126">
      <w:pPr>
        <w:pStyle w:val="Akapitzlist"/>
        <w:numPr>
          <w:ilvl w:val="0"/>
          <w:numId w:val="6"/>
        </w:numPr>
        <w:jc w:val="both"/>
        <w:rPr>
          <w:rFonts w:ascii="Times New Roman" w:hAnsi="Times New Roman" w:cs="Times New Roman"/>
        </w:rPr>
      </w:pPr>
      <w:r w:rsidRPr="00F767A8">
        <w:rPr>
          <w:rFonts w:ascii="Times New Roman" w:hAnsi="Times New Roman" w:cs="Times New Roman"/>
        </w:rPr>
        <w:t xml:space="preserve">montaż zbrojenia, </w:t>
      </w:r>
    </w:p>
    <w:p w:rsidR="0030795D" w:rsidRPr="00F767A8" w:rsidRDefault="0030795D" w:rsidP="00FA7126">
      <w:pPr>
        <w:pStyle w:val="Akapitzlist"/>
        <w:numPr>
          <w:ilvl w:val="0"/>
          <w:numId w:val="6"/>
        </w:numPr>
        <w:jc w:val="both"/>
        <w:rPr>
          <w:rFonts w:ascii="Times New Roman" w:hAnsi="Times New Roman" w:cs="Times New Roman"/>
        </w:rPr>
      </w:pPr>
      <w:r w:rsidRPr="00F767A8">
        <w:rPr>
          <w:rFonts w:ascii="Times New Roman" w:hAnsi="Times New Roman" w:cs="Times New Roman"/>
        </w:rPr>
        <w:t xml:space="preserve">wbudowanie mieszanki betonowej, </w:t>
      </w:r>
    </w:p>
    <w:p w:rsidR="00F767A8" w:rsidRPr="00F767A8" w:rsidRDefault="0030795D" w:rsidP="00FA7126">
      <w:pPr>
        <w:pStyle w:val="Akapitzlist"/>
        <w:numPr>
          <w:ilvl w:val="0"/>
          <w:numId w:val="6"/>
        </w:numPr>
        <w:jc w:val="both"/>
        <w:rPr>
          <w:rFonts w:ascii="Times New Roman" w:hAnsi="Times New Roman" w:cs="Times New Roman"/>
        </w:rPr>
      </w:pPr>
      <w:r w:rsidRPr="00F767A8">
        <w:rPr>
          <w:rFonts w:ascii="Times New Roman" w:hAnsi="Times New Roman" w:cs="Times New Roman"/>
        </w:rPr>
        <w:t>warunki atmosferyczne przy układaniu mieszan</w:t>
      </w:r>
      <w:r w:rsidR="00F767A8" w:rsidRPr="00F767A8">
        <w:rPr>
          <w:rFonts w:ascii="Times New Roman" w:hAnsi="Times New Roman" w:cs="Times New Roman"/>
        </w:rPr>
        <w:t>ki betonowej i wiązaniu betonu,</w:t>
      </w:r>
    </w:p>
    <w:p w:rsidR="0030795D" w:rsidRDefault="0030795D" w:rsidP="00FA7126">
      <w:pPr>
        <w:pStyle w:val="Akapitzlist"/>
        <w:numPr>
          <w:ilvl w:val="0"/>
          <w:numId w:val="6"/>
        </w:numPr>
        <w:jc w:val="both"/>
        <w:rPr>
          <w:rFonts w:ascii="Times New Roman" w:hAnsi="Times New Roman" w:cs="Times New Roman"/>
        </w:rPr>
      </w:pPr>
      <w:r w:rsidRPr="00F767A8">
        <w:rPr>
          <w:rFonts w:ascii="Times New Roman" w:hAnsi="Times New Roman" w:cs="Times New Roman"/>
        </w:rPr>
        <w:t xml:space="preserve">pielęgnacja betonu. </w:t>
      </w:r>
    </w:p>
    <w:p w:rsidR="00457B82" w:rsidRPr="00457B82" w:rsidRDefault="00457B82" w:rsidP="00FA7126">
      <w:pPr>
        <w:jc w:val="both"/>
        <w:rPr>
          <w:rFonts w:ascii="Times New Roman" w:hAnsi="Times New Roman" w:cs="Times New Roman"/>
        </w:rPr>
      </w:pPr>
    </w:p>
    <w:p w:rsidR="0030795D" w:rsidRPr="00F767A8" w:rsidRDefault="0030795D" w:rsidP="00FA7126">
      <w:pPr>
        <w:jc w:val="both"/>
        <w:rPr>
          <w:rFonts w:ascii="Times New Roman" w:hAnsi="Times New Roman" w:cs="Times New Roman"/>
          <w:b/>
        </w:rPr>
      </w:pPr>
      <w:bookmarkStart w:id="17" w:name="__RefHeading___Toc32141"/>
      <w:bookmarkEnd w:id="17"/>
      <w:r w:rsidRPr="00F767A8">
        <w:rPr>
          <w:rFonts w:ascii="Times New Roman" w:hAnsi="Times New Roman" w:cs="Times New Roman"/>
          <w:b/>
        </w:rPr>
        <w:t xml:space="preserve">1.4. Określenia podstawowe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Określenia podane w niniejszej Specyfikacji Technicznej są zgodn</w:t>
      </w:r>
      <w:r w:rsidR="00F767A8">
        <w:rPr>
          <w:rFonts w:ascii="Times New Roman" w:hAnsi="Times New Roman" w:cs="Times New Roman"/>
        </w:rPr>
        <w:t>e z Dokumentacją Projektową</w:t>
      </w:r>
    </w:p>
    <w:p w:rsidR="0030795D" w:rsidRPr="00D32E7B" w:rsidRDefault="0030795D" w:rsidP="00FA7126">
      <w:pPr>
        <w:jc w:val="both"/>
        <w:rPr>
          <w:rFonts w:ascii="Times New Roman" w:hAnsi="Times New Roman" w:cs="Times New Roman"/>
        </w:rPr>
      </w:pPr>
      <w:r w:rsidRPr="00F767A8">
        <w:rPr>
          <w:rFonts w:ascii="Times New Roman" w:hAnsi="Times New Roman" w:cs="Times New Roman"/>
          <w:b/>
        </w:rPr>
        <w:t>Beton zwykły -</w:t>
      </w:r>
      <w:r w:rsidRPr="00D32E7B">
        <w:rPr>
          <w:rFonts w:ascii="Times New Roman" w:hAnsi="Times New Roman" w:cs="Times New Roman"/>
        </w:rPr>
        <w:t xml:space="preserve"> beton o gęstości powyżej 1,8 kg/dcm3 wykonany z cementu wody, kruszywa mineralnego o frakcjach piaskowych i grubszych oraz ewentualnych dodatków mineralnych i domieszek chemicznych. </w:t>
      </w:r>
    </w:p>
    <w:p w:rsidR="0030795D" w:rsidRPr="00D32E7B" w:rsidRDefault="0030795D" w:rsidP="00FA7126">
      <w:pPr>
        <w:jc w:val="both"/>
        <w:rPr>
          <w:rFonts w:ascii="Times New Roman" w:hAnsi="Times New Roman" w:cs="Times New Roman"/>
        </w:rPr>
      </w:pPr>
      <w:r w:rsidRPr="00F767A8">
        <w:rPr>
          <w:rFonts w:ascii="Times New Roman" w:hAnsi="Times New Roman" w:cs="Times New Roman"/>
          <w:b/>
        </w:rPr>
        <w:t>Mieszanka betonowa -</w:t>
      </w:r>
      <w:r w:rsidRPr="00D32E7B">
        <w:rPr>
          <w:rFonts w:ascii="Times New Roman" w:hAnsi="Times New Roman" w:cs="Times New Roman"/>
        </w:rPr>
        <w:t xml:space="preserve"> mieszanina wszystkich składników przed związaniem betonu. </w:t>
      </w:r>
    </w:p>
    <w:p w:rsidR="00F767A8" w:rsidRDefault="0030795D" w:rsidP="00FA7126">
      <w:pPr>
        <w:jc w:val="both"/>
        <w:rPr>
          <w:rFonts w:ascii="Times New Roman" w:hAnsi="Times New Roman" w:cs="Times New Roman"/>
        </w:rPr>
      </w:pPr>
      <w:r w:rsidRPr="00F767A8">
        <w:rPr>
          <w:rFonts w:ascii="Times New Roman" w:hAnsi="Times New Roman" w:cs="Times New Roman"/>
          <w:b/>
        </w:rPr>
        <w:t>Beton towarowy -</w:t>
      </w:r>
      <w:r w:rsidRPr="00D32E7B">
        <w:rPr>
          <w:rFonts w:ascii="Times New Roman" w:hAnsi="Times New Roman" w:cs="Times New Roman"/>
        </w:rPr>
        <w:t xml:space="preserve"> mieszanka betonowa wykonana i dostarczona przez wytwórcę zewnętrznego.</w:t>
      </w:r>
    </w:p>
    <w:p w:rsidR="0030795D" w:rsidRPr="00D32E7B" w:rsidRDefault="0030795D" w:rsidP="00FA7126">
      <w:pPr>
        <w:jc w:val="both"/>
        <w:rPr>
          <w:rFonts w:ascii="Times New Roman" w:hAnsi="Times New Roman" w:cs="Times New Roman"/>
        </w:rPr>
      </w:pPr>
      <w:r w:rsidRPr="00F767A8">
        <w:rPr>
          <w:rFonts w:ascii="Times New Roman" w:hAnsi="Times New Roman" w:cs="Times New Roman"/>
          <w:b/>
        </w:rPr>
        <w:t>Zaczyn cementowy -</w:t>
      </w:r>
      <w:r w:rsidRPr="00D32E7B">
        <w:rPr>
          <w:rFonts w:ascii="Times New Roman" w:hAnsi="Times New Roman" w:cs="Times New Roman"/>
        </w:rPr>
        <w:t xml:space="preserve"> mieszanina cementu, wody. </w:t>
      </w:r>
    </w:p>
    <w:p w:rsidR="0030795D" w:rsidRPr="00D32E7B" w:rsidRDefault="0030795D" w:rsidP="00FA7126">
      <w:pPr>
        <w:jc w:val="both"/>
        <w:rPr>
          <w:rFonts w:ascii="Times New Roman" w:hAnsi="Times New Roman" w:cs="Times New Roman"/>
        </w:rPr>
      </w:pPr>
      <w:r w:rsidRPr="00F767A8">
        <w:rPr>
          <w:rFonts w:ascii="Times New Roman" w:hAnsi="Times New Roman" w:cs="Times New Roman"/>
          <w:b/>
        </w:rPr>
        <w:t>Zaprawa –</w:t>
      </w:r>
      <w:r w:rsidRPr="00D32E7B">
        <w:rPr>
          <w:rFonts w:ascii="Times New Roman" w:hAnsi="Times New Roman" w:cs="Times New Roman"/>
        </w:rPr>
        <w:t xml:space="preserve"> mieszanina cementu, wody, składników mineralnych i ewentualnych dodatków przechodzących przez sito kontrolne o boku oczka kwadratowego 2 mm. </w:t>
      </w:r>
    </w:p>
    <w:p w:rsidR="0030795D" w:rsidRPr="00D32E7B" w:rsidRDefault="0030795D" w:rsidP="00FA7126">
      <w:pPr>
        <w:jc w:val="both"/>
        <w:rPr>
          <w:rFonts w:ascii="Times New Roman" w:eastAsia="Calibri" w:hAnsi="Times New Roman" w:cs="Times New Roman"/>
        </w:rPr>
      </w:pPr>
      <w:r w:rsidRPr="00F767A8">
        <w:rPr>
          <w:rFonts w:ascii="Times New Roman" w:hAnsi="Times New Roman" w:cs="Times New Roman"/>
          <w:b/>
        </w:rPr>
        <w:t>W/c – wskaźnik wodno – cementowy</w:t>
      </w:r>
      <w:r w:rsidRPr="00D32E7B">
        <w:rPr>
          <w:rFonts w:ascii="Times New Roman" w:hAnsi="Times New Roman" w:cs="Times New Roman"/>
        </w:rPr>
        <w:t xml:space="preserve">; stosunek wody do cementu w zaczynie cementowym. </w:t>
      </w:r>
    </w:p>
    <w:p w:rsidR="0030795D" w:rsidRDefault="0030795D" w:rsidP="00FA7126">
      <w:pPr>
        <w:jc w:val="both"/>
        <w:rPr>
          <w:rFonts w:ascii="Times New Roman" w:hAnsi="Times New Roman" w:cs="Times New Roman"/>
        </w:rPr>
      </w:pPr>
      <w:r w:rsidRPr="00F767A8">
        <w:rPr>
          <w:rFonts w:ascii="Times New Roman" w:hAnsi="Times New Roman" w:cs="Times New Roman"/>
          <w:b/>
        </w:rPr>
        <w:t>Deskowania –</w:t>
      </w:r>
      <w:r w:rsidRPr="00D32E7B">
        <w:rPr>
          <w:rFonts w:ascii="Times New Roman" w:hAnsi="Times New Roman" w:cs="Times New Roman"/>
        </w:rPr>
        <w:t xml:space="preserve"> pomocnicze budowle służące do formowania </w:t>
      </w:r>
      <w:r w:rsidR="00F767A8">
        <w:rPr>
          <w:rFonts w:ascii="Times New Roman" w:hAnsi="Times New Roman" w:cs="Times New Roman"/>
        </w:rPr>
        <w:t xml:space="preserve">elementów betonowych </w:t>
      </w:r>
      <w:r w:rsidRPr="00D32E7B">
        <w:rPr>
          <w:rFonts w:ascii="Times New Roman" w:hAnsi="Times New Roman" w:cs="Times New Roman"/>
        </w:rPr>
        <w:t xml:space="preserve">wykonywanych na miejscu. </w:t>
      </w:r>
    </w:p>
    <w:p w:rsidR="00457B82" w:rsidRPr="00D32E7B" w:rsidRDefault="00457B82" w:rsidP="00FA7126">
      <w:pPr>
        <w:jc w:val="both"/>
        <w:rPr>
          <w:rFonts w:ascii="Times New Roman" w:hAnsi="Times New Roman" w:cs="Times New Roman"/>
        </w:rPr>
      </w:pPr>
    </w:p>
    <w:p w:rsidR="0030795D" w:rsidRPr="00F767A8" w:rsidRDefault="0030795D" w:rsidP="00FA7126">
      <w:pPr>
        <w:jc w:val="both"/>
        <w:rPr>
          <w:rFonts w:ascii="Times New Roman" w:hAnsi="Times New Roman" w:cs="Times New Roman"/>
          <w:b/>
        </w:rPr>
      </w:pPr>
      <w:bookmarkStart w:id="18" w:name="__RefHeading___Toc32142"/>
      <w:bookmarkEnd w:id="18"/>
      <w:r w:rsidRPr="00F767A8">
        <w:rPr>
          <w:rFonts w:ascii="Times New Roman" w:hAnsi="Times New Roman" w:cs="Times New Roman"/>
          <w:b/>
        </w:rPr>
        <w:t xml:space="preserve">1.5. Ogólne wymagania dotyczące robót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Wykonawca jest odpowiedzialny za jakość wykonania robót, bezpieczeństwo wszelkich czynności na terenie budowy, metody użyte przy budowie oraz za ich zgodność z Dokumentacją Projektową, oraz </w:t>
      </w:r>
      <w:r w:rsidR="00F767A8">
        <w:rPr>
          <w:rFonts w:ascii="Times New Roman" w:hAnsi="Times New Roman" w:cs="Times New Roman"/>
        </w:rPr>
        <w:t>[</w:t>
      </w:r>
      <w:proofErr w:type="spellStart"/>
      <w:r w:rsidRPr="00D32E7B">
        <w:rPr>
          <w:rFonts w:ascii="Times New Roman" w:hAnsi="Times New Roman" w:cs="Times New Roman"/>
        </w:rPr>
        <w:t>oleceniami</w:t>
      </w:r>
      <w:proofErr w:type="spellEnd"/>
      <w:r w:rsidRPr="00D32E7B">
        <w:rPr>
          <w:rFonts w:ascii="Times New Roman" w:hAnsi="Times New Roman" w:cs="Times New Roman"/>
        </w:rPr>
        <w:t xml:space="preserve"> Inspektora Nadzoru. </w:t>
      </w:r>
    </w:p>
    <w:p w:rsidR="00457B82" w:rsidRPr="00D32E7B" w:rsidRDefault="00457B82" w:rsidP="00FA7126">
      <w:pPr>
        <w:jc w:val="both"/>
        <w:rPr>
          <w:rFonts w:ascii="Times New Roman" w:hAnsi="Times New Roman" w:cs="Times New Roman"/>
        </w:rPr>
      </w:pPr>
    </w:p>
    <w:p w:rsidR="0030795D" w:rsidRPr="00F767A8" w:rsidRDefault="0030795D" w:rsidP="00FA7126">
      <w:pPr>
        <w:jc w:val="both"/>
        <w:rPr>
          <w:rFonts w:ascii="Times New Roman" w:hAnsi="Times New Roman" w:cs="Times New Roman"/>
          <w:b/>
        </w:rPr>
      </w:pPr>
      <w:bookmarkStart w:id="19" w:name="__RefHeading___Toc32143"/>
      <w:bookmarkEnd w:id="19"/>
      <w:r w:rsidRPr="00F767A8">
        <w:rPr>
          <w:rFonts w:ascii="Times New Roman" w:hAnsi="Times New Roman" w:cs="Times New Roman"/>
          <w:b/>
        </w:rPr>
        <w:t xml:space="preserve">2. Materiały </w:t>
      </w:r>
    </w:p>
    <w:p w:rsidR="0030795D" w:rsidRPr="00F767A8" w:rsidRDefault="0030795D" w:rsidP="00FA7126">
      <w:pPr>
        <w:pStyle w:val="Akapitzlist"/>
        <w:numPr>
          <w:ilvl w:val="0"/>
          <w:numId w:val="7"/>
        </w:numPr>
        <w:jc w:val="both"/>
        <w:rPr>
          <w:rFonts w:ascii="Times New Roman" w:hAnsi="Times New Roman" w:cs="Times New Roman"/>
        </w:rPr>
      </w:pPr>
      <w:r w:rsidRPr="00F767A8">
        <w:rPr>
          <w:rFonts w:ascii="Times New Roman" w:hAnsi="Times New Roman" w:cs="Times New Roman"/>
        </w:rPr>
        <w:t xml:space="preserve">beton zwykły z kruszywa naturalnego wg PN-EN 206-1, </w:t>
      </w:r>
    </w:p>
    <w:p w:rsidR="0030795D" w:rsidRPr="00F767A8" w:rsidRDefault="0030795D" w:rsidP="00FA7126">
      <w:pPr>
        <w:pStyle w:val="Akapitzlist"/>
        <w:numPr>
          <w:ilvl w:val="0"/>
          <w:numId w:val="7"/>
        </w:numPr>
        <w:jc w:val="both"/>
        <w:rPr>
          <w:rFonts w:ascii="Times New Roman" w:hAnsi="Times New Roman" w:cs="Times New Roman"/>
        </w:rPr>
      </w:pPr>
      <w:r w:rsidRPr="00F767A8">
        <w:rPr>
          <w:rFonts w:ascii="Times New Roman" w:hAnsi="Times New Roman" w:cs="Times New Roman"/>
        </w:rPr>
        <w:t xml:space="preserve">stal zbrojeniowa – wg PN-EN 10080:2005 </w:t>
      </w:r>
    </w:p>
    <w:p w:rsidR="0030795D" w:rsidRPr="00F767A8" w:rsidRDefault="00F767A8" w:rsidP="00FA7126">
      <w:pPr>
        <w:pStyle w:val="Akapitzlist"/>
        <w:numPr>
          <w:ilvl w:val="0"/>
          <w:numId w:val="7"/>
        </w:numPr>
        <w:jc w:val="both"/>
        <w:rPr>
          <w:rFonts w:ascii="Times New Roman" w:hAnsi="Times New Roman" w:cs="Times New Roman"/>
        </w:rPr>
      </w:pPr>
      <w:r w:rsidRPr="00F767A8">
        <w:rPr>
          <w:rFonts w:ascii="Times New Roman" w:hAnsi="Times New Roman" w:cs="Times New Roman"/>
        </w:rPr>
        <w:t>deski iglaste obrzynane.</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Kruszywo winno spełniać wszystkie wymagania PN-EN 13139:2003.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Woda zarobowa do betonu powinna spełniać wymagania PN-EN 1008:2004.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Stal zbrojeniowa dostarczana na budowę powinna posiadać atest hutniczy.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Wykonanie wykopu: wymiar, poziomy, rzędne z projektowanym wyznaczeniem podłoża trasy oraz odeskowanie ścian.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Wszystkie stosowane materiały muszą posiadać odpowiednie certyfikaty bezpieczeństwa, certyfikaty zgodności lub deklaracje zgodności.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Wyroby indywidualnego stosowania muszą być opatrzone oświadczeniem producenta – dostawcy. </w:t>
      </w:r>
    </w:p>
    <w:p w:rsidR="00457B82" w:rsidRPr="00D32E7B" w:rsidRDefault="00457B82" w:rsidP="00FA7126">
      <w:pPr>
        <w:jc w:val="both"/>
        <w:rPr>
          <w:rFonts w:ascii="Times New Roman" w:hAnsi="Times New Roman" w:cs="Times New Roman"/>
        </w:rPr>
      </w:pPr>
    </w:p>
    <w:p w:rsidR="0030795D" w:rsidRPr="00457B82" w:rsidRDefault="0030795D" w:rsidP="00FA7126">
      <w:pPr>
        <w:jc w:val="both"/>
        <w:rPr>
          <w:rFonts w:ascii="Times New Roman" w:hAnsi="Times New Roman" w:cs="Times New Roman"/>
          <w:b/>
        </w:rPr>
      </w:pPr>
      <w:bookmarkStart w:id="20" w:name="__RefHeading___Toc32144"/>
      <w:bookmarkEnd w:id="20"/>
      <w:r w:rsidRPr="00457B82">
        <w:rPr>
          <w:rFonts w:ascii="Times New Roman" w:hAnsi="Times New Roman" w:cs="Times New Roman"/>
          <w:b/>
        </w:rPr>
        <w:t xml:space="preserve">3.  Sprzęt  </w:t>
      </w:r>
    </w:p>
    <w:p w:rsidR="0030795D" w:rsidRPr="00457B82" w:rsidRDefault="0030795D" w:rsidP="00FA7126">
      <w:pPr>
        <w:pStyle w:val="Akapitzlist"/>
        <w:numPr>
          <w:ilvl w:val="0"/>
          <w:numId w:val="8"/>
        </w:numPr>
        <w:jc w:val="both"/>
        <w:rPr>
          <w:rFonts w:ascii="Times New Roman" w:hAnsi="Times New Roman" w:cs="Times New Roman"/>
        </w:rPr>
      </w:pPr>
      <w:r w:rsidRPr="00457B82">
        <w:rPr>
          <w:rFonts w:ascii="Times New Roman" w:hAnsi="Times New Roman" w:cs="Times New Roman"/>
        </w:rPr>
        <w:t>zagęszczarka wibracyjna spalinowa 100 m</w:t>
      </w:r>
      <w:r w:rsidRPr="00457B82">
        <w:rPr>
          <w:rFonts w:ascii="Times New Roman" w:hAnsi="Times New Roman" w:cs="Times New Roman"/>
          <w:vertAlign w:val="superscript"/>
        </w:rPr>
        <w:t>3</w:t>
      </w:r>
      <w:r w:rsidRPr="00457B82">
        <w:rPr>
          <w:rFonts w:ascii="Times New Roman" w:hAnsi="Times New Roman" w:cs="Times New Roman"/>
        </w:rPr>
        <w:t xml:space="preserve">/h, </w:t>
      </w:r>
    </w:p>
    <w:p w:rsidR="0030795D" w:rsidRPr="00457B82" w:rsidRDefault="0030795D" w:rsidP="00FA7126">
      <w:pPr>
        <w:pStyle w:val="Akapitzlist"/>
        <w:numPr>
          <w:ilvl w:val="0"/>
          <w:numId w:val="8"/>
        </w:numPr>
        <w:jc w:val="both"/>
        <w:rPr>
          <w:rFonts w:ascii="Times New Roman" w:hAnsi="Times New Roman" w:cs="Times New Roman"/>
        </w:rPr>
      </w:pPr>
      <w:proofErr w:type="spellStart"/>
      <w:r w:rsidRPr="00457B82">
        <w:rPr>
          <w:rFonts w:ascii="Times New Roman" w:hAnsi="Times New Roman" w:cs="Times New Roman"/>
        </w:rPr>
        <w:t>prościarka</w:t>
      </w:r>
      <w:proofErr w:type="spellEnd"/>
      <w:r w:rsidRPr="00457B82">
        <w:rPr>
          <w:rFonts w:ascii="Times New Roman" w:hAnsi="Times New Roman" w:cs="Times New Roman"/>
        </w:rPr>
        <w:t xml:space="preserve"> do prętów, </w:t>
      </w:r>
    </w:p>
    <w:p w:rsidR="0030795D" w:rsidRPr="00457B82" w:rsidRDefault="0030795D" w:rsidP="00FA7126">
      <w:pPr>
        <w:pStyle w:val="Akapitzlist"/>
        <w:numPr>
          <w:ilvl w:val="0"/>
          <w:numId w:val="8"/>
        </w:numPr>
        <w:jc w:val="both"/>
        <w:rPr>
          <w:rFonts w:ascii="Times New Roman" w:hAnsi="Times New Roman" w:cs="Times New Roman"/>
        </w:rPr>
      </w:pPr>
      <w:r w:rsidRPr="00457B82">
        <w:rPr>
          <w:rFonts w:ascii="Times New Roman" w:hAnsi="Times New Roman" w:cs="Times New Roman"/>
        </w:rPr>
        <w:t xml:space="preserve">nożyce do prętów, </w:t>
      </w:r>
    </w:p>
    <w:p w:rsidR="0030795D" w:rsidRPr="00457B82" w:rsidRDefault="0030795D" w:rsidP="00FA7126">
      <w:pPr>
        <w:pStyle w:val="Akapitzlist"/>
        <w:numPr>
          <w:ilvl w:val="0"/>
          <w:numId w:val="8"/>
        </w:numPr>
        <w:jc w:val="both"/>
        <w:rPr>
          <w:rFonts w:ascii="Times New Roman" w:hAnsi="Times New Roman" w:cs="Times New Roman"/>
        </w:rPr>
      </w:pPr>
      <w:r w:rsidRPr="00457B82">
        <w:rPr>
          <w:rFonts w:ascii="Times New Roman" w:hAnsi="Times New Roman" w:cs="Times New Roman"/>
        </w:rPr>
        <w:t xml:space="preserve">giętarka do prętów, </w:t>
      </w:r>
    </w:p>
    <w:p w:rsidR="0030795D" w:rsidRPr="00457B82" w:rsidRDefault="0030795D" w:rsidP="00FA7126">
      <w:pPr>
        <w:pStyle w:val="Akapitzlist"/>
        <w:numPr>
          <w:ilvl w:val="0"/>
          <w:numId w:val="8"/>
        </w:numPr>
        <w:jc w:val="both"/>
        <w:rPr>
          <w:rFonts w:ascii="Times New Roman" w:hAnsi="Times New Roman" w:cs="Times New Roman"/>
        </w:rPr>
      </w:pPr>
      <w:r w:rsidRPr="00457B82">
        <w:rPr>
          <w:rFonts w:ascii="Times New Roman" w:hAnsi="Times New Roman" w:cs="Times New Roman"/>
        </w:rPr>
        <w:t xml:space="preserve">wyciąg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Sprzęt odpowiadający pod względem typów i ilości wymaganiom zawartym w projekcie organizacji Robót zaakceptowanym przez Inspektora Nadzoru. </w:t>
      </w:r>
    </w:p>
    <w:p w:rsidR="00457B82" w:rsidRPr="00D32E7B" w:rsidRDefault="00457B82" w:rsidP="00FA7126">
      <w:pPr>
        <w:jc w:val="both"/>
        <w:rPr>
          <w:rFonts w:ascii="Times New Roman" w:hAnsi="Times New Roman" w:cs="Times New Roman"/>
        </w:rPr>
      </w:pPr>
    </w:p>
    <w:p w:rsidR="0030795D" w:rsidRPr="00457B82" w:rsidRDefault="0030795D" w:rsidP="00FA7126">
      <w:pPr>
        <w:jc w:val="both"/>
        <w:rPr>
          <w:rFonts w:ascii="Times New Roman" w:hAnsi="Times New Roman" w:cs="Times New Roman"/>
          <w:b/>
        </w:rPr>
      </w:pPr>
      <w:bookmarkStart w:id="21" w:name="__RefHeading___Toc32145"/>
      <w:bookmarkEnd w:id="21"/>
      <w:r w:rsidRPr="00457B82">
        <w:rPr>
          <w:rFonts w:ascii="Times New Roman" w:hAnsi="Times New Roman" w:cs="Times New Roman"/>
          <w:b/>
        </w:rPr>
        <w:t xml:space="preserve">4. Transport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Samochód samowyładowczy, samochodowa mieszarka transportowa do betonu  i inne środki transportu – odpowiadające pod względem typów i ilości wymaganiom zawartym w projekcie organizacji Robót akceptowanym przez Inspektora Nadzoru. </w:t>
      </w:r>
    </w:p>
    <w:p w:rsidR="00457B82" w:rsidRPr="00D32E7B" w:rsidRDefault="00457B82" w:rsidP="00FA7126">
      <w:pPr>
        <w:jc w:val="both"/>
        <w:rPr>
          <w:rFonts w:ascii="Times New Roman" w:hAnsi="Times New Roman" w:cs="Times New Roman"/>
        </w:rPr>
      </w:pPr>
    </w:p>
    <w:p w:rsidR="0030795D" w:rsidRPr="00457B82" w:rsidRDefault="0030795D" w:rsidP="00FA7126">
      <w:pPr>
        <w:jc w:val="both"/>
        <w:rPr>
          <w:rFonts w:ascii="Times New Roman" w:hAnsi="Times New Roman" w:cs="Times New Roman"/>
          <w:b/>
        </w:rPr>
      </w:pPr>
      <w:bookmarkStart w:id="22" w:name="__RefHeading___Toc32146"/>
      <w:bookmarkEnd w:id="22"/>
      <w:r w:rsidRPr="00457B82">
        <w:rPr>
          <w:rFonts w:ascii="Times New Roman" w:hAnsi="Times New Roman" w:cs="Times New Roman"/>
          <w:b/>
        </w:rPr>
        <w:t xml:space="preserve">5.  Wykonanie Robót </w:t>
      </w:r>
    </w:p>
    <w:p w:rsidR="0030795D" w:rsidRPr="00457B82" w:rsidRDefault="00457B82" w:rsidP="00FA7126">
      <w:pPr>
        <w:jc w:val="both"/>
        <w:rPr>
          <w:rFonts w:ascii="Times New Roman" w:hAnsi="Times New Roman" w:cs="Times New Roman"/>
          <w:b/>
        </w:rPr>
      </w:pPr>
      <w:bookmarkStart w:id="23" w:name="__RefHeading___Toc32147"/>
      <w:bookmarkEnd w:id="23"/>
      <w:r w:rsidRPr="00457B82">
        <w:rPr>
          <w:rFonts w:ascii="Times New Roman" w:hAnsi="Times New Roman" w:cs="Times New Roman"/>
          <w:b/>
        </w:rPr>
        <w:t>5</w:t>
      </w:r>
      <w:r w:rsidR="0030795D" w:rsidRPr="00457B82">
        <w:rPr>
          <w:rFonts w:ascii="Times New Roman" w:hAnsi="Times New Roman" w:cs="Times New Roman"/>
          <w:b/>
        </w:rPr>
        <w:t xml:space="preserve">.1.  Wymagania ogólne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Ustalenia zawarte w niniejszej ST dotyczą zasad prowadzenia robót fundamentowych </w:t>
      </w:r>
      <w:r w:rsidR="00457B82" w:rsidRPr="00F767A8">
        <w:rPr>
          <w:rFonts w:ascii="Times New Roman" w:hAnsi="Times New Roman" w:cs="Times New Roman"/>
        </w:rPr>
        <w:t xml:space="preserve">w zakresie wykonania </w:t>
      </w:r>
      <w:r w:rsidR="00457B82" w:rsidRPr="00F767A8">
        <w:rPr>
          <w:rFonts w:ascii="Times New Roman" w:hAnsi="Times New Roman" w:cs="Times New Roman"/>
          <w:spacing w:val="-1"/>
        </w:rPr>
        <w:t>opaski żelbetowej wokół fundamentu dzwonnicy w celu ograniczenia wpływu wiatru na konstrukcję raz pracy dzwonów - istniejące fundamenty są niewystarczające tak pod względem wymiarów jak i głębokości posadowienia</w:t>
      </w:r>
      <w:r w:rsidRPr="00D32E7B">
        <w:rPr>
          <w:rFonts w:ascii="Times New Roman" w:hAnsi="Times New Roman" w:cs="Times New Roman"/>
        </w:rPr>
        <w:t xml:space="preserv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Ogólne zasady odbioru robót podano w rozdziale </w:t>
      </w:r>
      <w:r w:rsidR="008F0A86">
        <w:rPr>
          <w:rFonts w:ascii="Times New Roman" w:hAnsi="Times New Roman" w:cs="Times New Roman"/>
        </w:rPr>
        <w:t>SST</w:t>
      </w:r>
      <w:r w:rsidRPr="00D32E7B">
        <w:rPr>
          <w:rFonts w:ascii="Times New Roman" w:hAnsi="Times New Roman" w:cs="Times New Roman"/>
        </w:rPr>
        <w:t>-0</w:t>
      </w:r>
      <w:r w:rsidR="00457B82">
        <w:rPr>
          <w:rFonts w:ascii="Times New Roman" w:hAnsi="Times New Roman" w:cs="Times New Roman"/>
        </w:rPr>
        <w:t>1</w:t>
      </w:r>
      <w:r w:rsidRPr="00D32E7B">
        <w:rPr>
          <w:rFonts w:ascii="Times New Roman" w:hAnsi="Times New Roman" w:cs="Times New Roman"/>
        </w:rPr>
        <w:t xml:space="preserv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Przed rozpoczęciem robót betonowych Inspektor Nadzoru winien dokonać oceny: </w:t>
      </w:r>
    </w:p>
    <w:p w:rsidR="0030795D" w:rsidRDefault="0030795D" w:rsidP="00FA7126">
      <w:pPr>
        <w:jc w:val="both"/>
        <w:rPr>
          <w:rFonts w:ascii="Times New Roman" w:hAnsi="Times New Roman" w:cs="Times New Roman"/>
        </w:rPr>
      </w:pPr>
      <w:r w:rsidRPr="00D32E7B">
        <w:rPr>
          <w:rFonts w:ascii="Times New Roman" w:hAnsi="Times New Roman" w:cs="Times New Roman"/>
        </w:rPr>
        <w:t>-</w:t>
      </w:r>
      <w:r w:rsidRPr="00D32E7B">
        <w:rPr>
          <w:rFonts w:ascii="Times New Roman" w:eastAsia="Arial" w:hAnsi="Times New Roman" w:cs="Times New Roman"/>
        </w:rPr>
        <w:t xml:space="preserve"> </w:t>
      </w:r>
      <w:r w:rsidRPr="00D32E7B">
        <w:rPr>
          <w:rFonts w:ascii="Times New Roman" w:hAnsi="Times New Roman" w:cs="Times New Roman"/>
        </w:rPr>
        <w:t xml:space="preserve">wykonania wykopu: wymiar, poziomy, rzędne z projektowanym wyznaczeniem podłoża trasy oraz odeskowanie fundamentów. </w:t>
      </w:r>
    </w:p>
    <w:p w:rsidR="008F0A86" w:rsidRPr="00D32E7B" w:rsidRDefault="008F0A86" w:rsidP="00FA7126">
      <w:pPr>
        <w:jc w:val="both"/>
        <w:rPr>
          <w:rFonts w:ascii="Times New Roman" w:hAnsi="Times New Roman" w:cs="Times New Roman"/>
        </w:rPr>
      </w:pPr>
    </w:p>
    <w:p w:rsidR="0030795D" w:rsidRPr="00457B82" w:rsidRDefault="0030795D" w:rsidP="00FA7126">
      <w:pPr>
        <w:jc w:val="both"/>
        <w:rPr>
          <w:rFonts w:ascii="Times New Roman" w:hAnsi="Times New Roman" w:cs="Times New Roman"/>
          <w:b/>
        </w:rPr>
      </w:pPr>
      <w:bookmarkStart w:id="24" w:name="__RefHeading___Toc32148"/>
      <w:bookmarkEnd w:id="24"/>
      <w:r w:rsidRPr="00457B82">
        <w:rPr>
          <w:rFonts w:ascii="Times New Roman" w:hAnsi="Times New Roman" w:cs="Times New Roman"/>
          <w:b/>
        </w:rPr>
        <w:t xml:space="preserve">5.2.  Zakres wykonania Robót </w:t>
      </w:r>
    </w:p>
    <w:p w:rsidR="00457B82" w:rsidRPr="00457B82" w:rsidRDefault="00457B82" w:rsidP="00FA7126">
      <w:pPr>
        <w:pStyle w:val="Tekstpodstawowy"/>
        <w:rPr>
          <w:rFonts w:ascii="Times New Roman" w:hAnsi="Times New Roman" w:cs="Times New Roman"/>
        </w:rPr>
      </w:pPr>
      <w:r w:rsidRPr="00457B82">
        <w:rPr>
          <w:rFonts w:ascii="Times New Roman" w:hAnsi="Times New Roman" w:cs="Times New Roman"/>
        </w:rPr>
        <w:t xml:space="preserve">Wokół fundamentu dzwonnicy wykonać opaskę żelbetową wokół fundamentu. Kształt opaski zbliżony do litery L, z betonu B20 zbrojoną prętami podłużnymi #12 ze stali AIII. Strzemiona #12 mm ze stali AIII. Opaskę wykonywać partiami w taki sposób aby zachować </w:t>
      </w:r>
      <w:r w:rsidR="008F0A86">
        <w:rPr>
          <w:rFonts w:ascii="Times New Roman" w:hAnsi="Times New Roman" w:cs="Times New Roman"/>
        </w:rPr>
        <w:t>st</w:t>
      </w:r>
      <w:r w:rsidRPr="00457B82">
        <w:rPr>
          <w:rFonts w:ascii="Times New Roman" w:hAnsi="Times New Roman" w:cs="Times New Roman"/>
        </w:rPr>
        <w:t xml:space="preserve">abilność całej budowli. Wykonana opaska/umocnienie winna obejmować istniejący fundament który jest zbyt wąski oraz płytko posadowiony. Opaska winna być posadowiona poniżej strefy przemarzania </w:t>
      </w:r>
      <w:proofErr w:type="spellStart"/>
      <w:r w:rsidRPr="00457B82">
        <w:rPr>
          <w:rFonts w:ascii="Times New Roman" w:hAnsi="Times New Roman" w:cs="Times New Roman"/>
        </w:rPr>
        <w:t>tj</w:t>
      </w:r>
      <w:proofErr w:type="spellEnd"/>
      <w:r w:rsidRPr="00457B82">
        <w:rPr>
          <w:rFonts w:ascii="Times New Roman" w:hAnsi="Times New Roman" w:cs="Times New Roman"/>
        </w:rPr>
        <w:t xml:space="preserve"> na głębokości 1,20 m poniżej poziomu terenu. W trakcie prowadzenia robót należy uwzględnić odcinkowe jej wykonanie </w:t>
      </w:r>
      <w:proofErr w:type="spellStart"/>
      <w:r w:rsidRPr="00457B82">
        <w:rPr>
          <w:rFonts w:ascii="Times New Roman" w:hAnsi="Times New Roman" w:cs="Times New Roman"/>
        </w:rPr>
        <w:t>tj</w:t>
      </w:r>
      <w:proofErr w:type="spellEnd"/>
      <w:r w:rsidRPr="00457B82">
        <w:rPr>
          <w:rFonts w:ascii="Times New Roman" w:hAnsi="Times New Roman" w:cs="Times New Roman"/>
        </w:rPr>
        <w:t xml:space="preserve"> najpierw wokół naroża od strony wejścia na plac przykościelny a następnie środkowy odcinek tak z jednej jak i z drugiej strony muru, następnie drugie naroże. Po zyskaniu pełnej wytrzymałości betonu, należy wykonać pozostałe 2 fragmenty kolejno. W trakcie prowadzenia tych robót mur dzwonnicy winien być cały czas podparty - zabezpieczenie przed niekontrolowanym osunięciem się gruntu w trakcie prowadzenia wykopów. </w:t>
      </w:r>
    </w:p>
    <w:p w:rsidR="00457B82" w:rsidRPr="00457B82" w:rsidRDefault="00457B82" w:rsidP="00FA7126">
      <w:pPr>
        <w:shd w:val="clear" w:color="auto" w:fill="FFFFFF"/>
        <w:jc w:val="both"/>
        <w:rPr>
          <w:rFonts w:ascii="Times New Roman" w:hAnsi="Times New Roman" w:cs="Times New Roman"/>
        </w:rPr>
      </w:pPr>
      <w:r w:rsidRPr="00457B82">
        <w:rPr>
          <w:rFonts w:ascii="Times New Roman" w:hAnsi="Times New Roman" w:cs="Times New Roman"/>
        </w:rPr>
        <w:t>Ze względu na bliskie sąsiedztwo drzew roboty ziemne wykonywać ręcznie.</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 </w:t>
      </w:r>
    </w:p>
    <w:p w:rsidR="0030795D" w:rsidRPr="00457B82" w:rsidRDefault="0030795D" w:rsidP="00FA7126">
      <w:pPr>
        <w:jc w:val="both"/>
        <w:rPr>
          <w:rFonts w:ascii="Times New Roman" w:hAnsi="Times New Roman" w:cs="Times New Roman"/>
          <w:b/>
        </w:rPr>
      </w:pPr>
      <w:bookmarkStart w:id="25" w:name="__RefHeading___Toc32149"/>
      <w:bookmarkEnd w:id="25"/>
      <w:r w:rsidRPr="00457B82">
        <w:rPr>
          <w:rFonts w:ascii="Times New Roman" w:hAnsi="Times New Roman" w:cs="Times New Roman"/>
          <w:b/>
        </w:rPr>
        <w:t xml:space="preserve">5.3.  Wymagania szczegółowe wykonania Robót </w:t>
      </w:r>
    </w:p>
    <w:p w:rsidR="0030795D" w:rsidRPr="00457B82" w:rsidRDefault="0030795D" w:rsidP="00FA7126">
      <w:pPr>
        <w:jc w:val="both"/>
        <w:rPr>
          <w:rFonts w:ascii="Times New Roman" w:hAnsi="Times New Roman" w:cs="Times New Roman"/>
          <w:b/>
        </w:rPr>
      </w:pPr>
      <w:bookmarkStart w:id="26" w:name="__RefHeading___Toc32150"/>
      <w:bookmarkEnd w:id="26"/>
      <w:r w:rsidRPr="00457B82">
        <w:rPr>
          <w:rFonts w:ascii="Times New Roman" w:hAnsi="Times New Roman" w:cs="Times New Roman"/>
          <w:b/>
        </w:rPr>
        <w:t xml:space="preserve">5.3.1. Wykonanie deskowań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Materiały stosowane na deskowania nie mogą deformować się pod wpływem warunków atmosferycznych, ani na skutek zetknięcia się z masą betonową.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Elementy ulegające zakryciu można deskować przy użyciu tarcicy. Deskowania z tarcicy należy wykonać z desek drzew iglastych klasy nie niższej niż C18. Deski grubości nie mniejszej niż 18mm i szerokości nie większej niż 18cm, powinny być jednostronne strugane i przygotowane do zestawienia na pióro i wpust. W przypadku stosowania desek bez wpustu i pióra należy szczeliny między deskami uszczelnić taśmami z blachy metalowej lub z tworzyw sztucznych albo masami uszczelniającymi z tworzyw sztucznych. Należy zwrócić szczególną uwagę na uszczelnienie styków ścian z dnem deskowania.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Szczególną uwagę przy wykonywaniu deskowań  należy zwrócić na elementy zapewniające niezmienność przekroju poprzecznego elementów konstrukcji.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Zaleca się stosowanie fazowania krawędzi elementu betonowego listwami o wymiarach od 2÷4cm na stykach dwóch prostokątnych do siebie ścian, szczególnie w stykach wklęsłych. Można takie fazowania wykonywać </w:t>
      </w:r>
      <w:r w:rsidRPr="00D32E7B">
        <w:rPr>
          <w:rFonts w:ascii="Times New Roman" w:hAnsi="Times New Roman" w:cs="Times New Roman"/>
        </w:rPr>
        <w:lastRenderedPageBreak/>
        <w:t xml:space="preserve">również wtedy, gdy nie przewidziano ich w projekcie. W takim przypadku należy przeprowadzić w razie potrzeb, korektę rozmieszczenia zbrojenia. Zmianę rozmieszczenia zbrojenia powinien zatwierdzić Inżynier.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Przed przystąpieniem do betonowania należy usunąć z powierzchni deskowania wszelkie zanieczyszczenia (wióry, wodę, lód , liście, elektrody, gwoździe, drut </w:t>
      </w:r>
      <w:proofErr w:type="spellStart"/>
      <w:r w:rsidRPr="00D32E7B">
        <w:rPr>
          <w:rFonts w:ascii="Times New Roman" w:hAnsi="Times New Roman" w:cs="Times New Roman"/>
        </w:rPr>
        <w:t>wiązałkowy</w:t>
      </w:r>
      <w:proofErr w:type="spellEnd"/>
      <w:r w:rsidRPr="00D32E7B">
        <w:rPr>
          <w:rFonts w:ascii="Times New Roman" w:hAnsi="Times New Roman" w:cs="Times New Roman"/>
        </w:rPr>
        <w:t xml:space="preserve"> itp.).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Dopuszczalne odchylenia od wymiarów nominalnych przewidzianych projektem należy przyjmować zgodnie z odpowiednimi normami. </w:t>
      </w:r>
    </w:p>
    <w:p w:rsidR="008F0A86" w:rsidRPr="00D32E7B" w:rsidRDefault="008F0A86" w:rsidP="00FA7126">
      <w:pPr>
        <w:jc w:val="both"/>
        <w:rPr>
          <w:rFonts w:ascii="Times New Roman" w:hAnsi="Times New Roman" w:cs="Times New Roman"/>
        </w:rPr>
      </w:pPr>
    </w:p>
    <w:p w:rsidR="0030795D" w:rsidRPr="00457B82" w:rsidRDefault="0030795D" w:rsidP="00FA7126">
      <w:pPr>
        <w:jc w:val="both"/>
        <w:rPr>
          <w:rFonts w:ascii="Times New Roman" w:hAnsi="Times New Roman" w:cs="Times New Roman"/>
          <w:b/>
        </w:rPr>
      </w:pPr>
      <w:bookmarkStart w:id="27" w:name="__RefHeading___Toc32151"/>
      <w:bookmarkEnd w:id="27"/>
      <w:r w:rsidRPr="00457B82">
        <w:rPr>
          <w:rFonts w:ascii="Times New Roman" w:hAnsi="Times New Roman" w:cs="Times New Roman"/>
          <w:b/>
        </w:rPr>
        <w:t xml:space="preserve">5.3.2.  Przygotowanie zbrojenia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Pręty i walcówki przed ich użyciem do zbrojenia konstrukcji należy oczyścić z luźnych płatków rdzy, kurzu i błota. Pręty zbrojenia zanieczyszczone tłuszczem (smary, oliwa) lub farbą olejną należy opalać np. lampami lutowniczymi, aż  do całkowitego usunięcia zanieczyszczeń.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Czyszczenie prętów powinno być dokonywane metodami nie powodującymi zmian we właściwościach technicznych stali ani późniejszej ich korozji.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Stal pokrytą rdzą oczyszcza się szczotkami ręcznie lub mechanicznie. Po oczyszczeniu należy sprawdzić wymiary przekroju poprzecznego prętów. Stal tylko zabłoconą można zmywać strumieniem wody. Pręty oblodzone odmraża się strumieniem cieplej wody. Stal narażoną na choćby chwilowe działanie słonej wody należy zmyć wodą słodką. Dopuszczalna wielkość miejscowego wykrzywienia prętów nie powinna przekraczać 4 mm, w przypadku większych odchyłek stal zbrojeniową należy prostować. Pręty ucina się z dokładnością do 1m. Cięcie przeprowadza się przy pomocy mechanicznych noży. Dopuszcza się również ciecie palnikiem acetylenowym.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Haki, odgięcia i rozmieszczenie zbrojenia należy wykonywać wg dokumentacji projektowej z równoczesnym zachowaniem postanowień normy PN-B-03264:2002.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Gięcie prętów należy wykonać zgodnie z dokumentacją projektową i normą PN-B-03264:2002. Należy zwrócić uwagę przy odbiorze haków i odgięć na ich zewnętrzną stronę. Niedopuszczalne są tam pęknięcia powstałe podczas wyginania. </w:t>
      </w:r>
    </w:p>
    <w:p w:rsidR="008F0A86" w:rsidRPr="00D32E7B" w:rsidRDefault="008F0A86" w:rsidP="00FA7126">
      <w:pPr>
        <w:jc w:val="both"/>
        <w:rPr>
          <w:rFonts w:ascii="Times New Roman" w:hAnsi="Times New Roman" w:cs="Times New Roman"/>
        </w:rPr>
      </w:pPr>
    </w:p>
    <w:p w:rsidR="0030795D" w:rsidRPr="00F26DCB" w:rsidRDefault="00F26DCB" w:rsidP="00FA7126">
      <w:pPr>
        <w:jc w:val="both"/>
        <w:rPr>
          <w:rFonts w:ascii="Times New Roman" w:hAnsi="Times New Roman" w:cs="Times New Roman"/>
          <w:b/>
        </w:rPr>
      </w:pPr>
      <w:bookmarkStart w:id="28" w:name="__RefHeading___Toc32152"/>
      <w:bookmarkEnd w:id="28"/>
      <w:r w:rsidRPr="00F26DCB">
        <w:rPr>
          <w:rFonts w:ascii="Times New Roman" w:hAnsi="Times New Roman" w:cs="Times New Roman"/>
          <w:b/>
        </w:rPr>
        <w:t>5</w:t>
      </w:r>
      <w:r w:rsidR="0030795D" w:rsidRPr="00F26DCB">
        <w:rPr>
          <w:rFonts w:ascii="Times New Roman" w:hAnsi="Times New Roman" w:cs="Times New Roman"/>
          <w:b/>
        </w:rPr>
        <w:t xml:space="preserve">.3.3.  Montaż zbrojenia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Zbrojenie należy układać po sprawdzeniu i odbiorze deskowań. Nie należy podwieszać i mocować do zbrojenia deskowań , pomostów transportowych, urządzeń wytwórczych i montażowych.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Montaż zbrojenia z pojedynczych prętów powinien być dokonywany bezpośrednio w deskowaniu. Montaż zbrojenia bezpośrednio w deskowaniu zaleca się wykonywać przed ustawieniem szalowania bocznego. Montaż zbrojenia fundamentów wykonać na </w:t>
      </w:r>
      <w:proofErr w:type="spellStart"/>
      <w:r w:rsidRPr="00D32E7B">
        <w:rPr>
          <w:rFonts w:ascii="Times New Roman" w:hAnsi="Times New Roman" w:cs="Times New Roman"/>
        </w:rPr>
        <w:t>podbetonie</w:t>
      </w:r>
      <w:proofErr w:type="spellEnd"/>
      <w:r w:rsidRPr="00D32E7B">
        <w:rPr>
          <w:rFonts w:ascii="Times New Roman" w:hAnsi="Times New Roman" w:cs="Times New Roman"/>
        </w:rPr>
        <w:t xml:space="preserv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Dla zachowania właściwej otuliny należy  układane w deskowaniu zbrojenie podpierać podkładkami betonowymi lub z tworzyw sztucznych o grubości równej grubości otulenia. Stosowanie innych sposobów zapewnienia otuliny, a szczególnie podkładek z prętów stalowych jest niedopuszczalne.  Na wysokości ścian licowych wykonuje się konieczne otulenie za pomocą podkładek plastykowych pierścieniowych.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Rodzaj podkładek  dystansowych podlega akceptacji przez Inspektora Nadzoru.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Szkielety zbrojenia powinny być, o ile to możliwe, prefabrykowane na zewnątrz. W szkieletach tych węzły na przecięciach prętów powinny być połączone przez spawanie, zgrzewanie lub wiązanie na podwójny krzyż wyżarzonym drutem </w:t>
      </w:r>
      <w:proofErr w:type="spellStart"/>
      <w:r w:rsidRPr="00D32E7B">
        <w:rPr>
          <w:rFonts w:ascii="Times New Roman" w:hAnsi="Times New Roman" w:cs="Times New Roman"/>
        </w:rPr>
        <w:t>wiązałkowym</w:t>
      </w:r>
      <w:proofErr w:type="spellEnd"/>
      <w:r w:rsidRPr="00D32E7B">
        <w:rPr>
          <w:rFonts w:ascii="Times New Roman" w:hAnsi="Times New Roman" w:cs="Times New Roman"/>
        </w:rPr>
        <w:t xml:space="preserv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w:t>
      </w:r>
      <w:r w:rsidRPr="00D32E7B">
        <w:rPr>
          <w:rFonts w:ascii="Times New Roman" w:eastAsia="Arial" w:hAnsi="Times New Roman" w:cs="Times New Roman"/>
        </w:rPr>
        <w:t xml:space="preserve"> </w:t>
      </w:r>
      <w:r w:rsidRPr="00D32E7B">
        <w:rPr>
          <w:rFonts w:ascii="Times New Roman" w:hAnsi="Times New Roman" w:cs="Times New Roman"/>
        </w:rPr>
        <w:t>przy średnicy prętów do 12 mm o średnicy nie mniejszej niż 1,0 mm, -</w:t>
      </w:r>
      <w:r w:rsidRPr="00D32E7B">
        <w:rPr>
          <w:rFonts w:ascii="Times New Roman" w:eastAsia="Arial" w:hAnsi="Times New Roman" w:cs="Times New Roman"/>
        </w:rPr>
        <w:t xml:space="preserve"> </w:t>
      </w:r>
      <w:r w:rsidRPr="00D32E7B">
        <w:rPr>
          <w:rFonts w:ascii="Times New Roman" w:eastAsia="Arial" w:hAnsi="Times New Roman" w:cs="Times New Roman"/>
        </w:rPr>
        <w:tab/>
      </w:r>
      <w:r w:rsidRPr="00D32E7B">
        <w:rPr>
          <w:rFonts w:ascii="Times New Roman" w:hAnsi="Times New Roman" w:cs="Times New Roman"/>
        </w:rPr>
        <w:t xml:space="preserve">przy średnicy prętów powyżej 12 mm o średnicy nie mniejszej niż 1,5 mm.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Układ zbrojenia konstrukcji musi umożliwić jego dokładne otoczenie przez jednorodny beton. Po ułożeniu zbrojenia w deskowaniu, rozmieszczenie prętów względem siebie i względem deskowania nie może ulec zmianie. Rozstaw zbrojenia, średnice i otuliny powinny być zgodne z dokumentacją projektową i normą PN-B-03264:2002.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Układanie zbrojenia bezpośrednio na deskowaniu i podnoszenie na odpowiednią wysokość w trakcie betonowania jest nie dopuszczalne.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Łączenie prętów należy wykonywać zgodnie z PN-B-03264:2002. Do zgrzewania i spawania prętów mogą być dopuszczeni tylko spawacze mający odpowiednie uprawnienia. Skrzyżowania prętów należy wiązać miękkim drutem lub spawać w ilości min. 30% skrzyżowań. Minimalna odległość od krzywizny pręta do miejsca gdzie można na nim położyć spoinę wynosi 10 d. </w:t>
      </w:r>
    </w:p>
    <w:p w:rsidR="008F0A86" w:rsidRPr="00D32E7B" w:rsidRDefault="008F0A86" w:rsidP="00FA7126">
      <w:pPr>
        <w:jc w:val="both"/>
        <w:rPr>
          <w:rFonts w:ascii="Times New Roman" w:hAnsi="Times New Roman" w:cs="Times New Roman"/>
        </w:rPr>
      </w:pPr>
    </w:p>
    <w:p w:rsidR="0030795D" w:rsidRPr="00F26DCB" w:rsidRDefault="00F26DCB" w:rsidP="00FA7126">
      <w:pPr>
        <w:jc w:val="both"/>
        <w:rPr>
          <w:rFonts w:ascii="Times New Roman" w:hAnsi="Times New Roman" w:cs="Times New Roman"/>
          <w:b/>
        </w:rPr>
      </w:pPr>
      <w:bookmarkStart w:id="29" w:name="__RefHeading___Toc32153"/>
      <w:bookmarkEnd w:id="29"/>
      <w:r w:rsidRPr="00F26DCB">
        <w:rPr>
          <w:rFonts w:ascii="Times New Roman" w:hAnsi="Times New Roman" w:cs="Times New Roman"/>
          <w:b/>
        </w:rPr>
        <w:lastRenderedPageBreak/>
        <w:t>5</w:t>
      </w:r>
      <w:r w:rsidR="0030795D" w:rsidRPr="00F26DCB">
        <w:rPr>
          <w:rFonts w:ascii="Times New Roman" w:hAnsi="Times New Roman" w:cs="Times New Roman"/>
          <w:b/>
        </w:rPr>
        <w:t xml:space="preserve">.3.4.  Wbudowanie mieszanki betonowej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Przed przystąpieniem do układania betonu należy sprawdzić: położenie zbrojenia, zgodność rzędnych z projektem, czystość  deskowania oraz obecność wkładek dystansowych zapewniających wymaganą wielkość otuliny.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Przygotowanie do układania mieszanki betonowej: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Przed przystąpieniem do betonowania powinna być formalnie stwierdzona prawidłowość wykonania wszystkich robót poprzedzających betonowanie, a w szczególności: </w:t>
      </w:r>
    </w:p>
    <w:p w:rsidR="00F26DCB" w:rsidRPr="00F26DCB" w:rsidRDefault="0030795D" w:rsidP="00FA7126">
      <w:pPr>
        <w:pStyle w:val="Akapitzlist"/>
        <w:numPr>
          <w:ilvl w:val="0"/>
          <w:numId w:val="9"/>
        </w:numPr>
        <w:jc w:val="both"/>
        <w:rPr>
          <w:rFonts w:ascii="Times New Roman" w:hAnsi="Times New Roman" w:cs="Times New Roman"/>
        </w:rPr>
      </w:pPr>
      <w:r w:rsidRPr="00F26DCB">
        <w:rPr>
          <w:rFonts w:ascii="Times New Roman" w:hAnsi="Times New Roman" w:cs="Times New Roman"/>
        </w:rPr>
        <w:t>wykonanie deskowania, ruszto</w:t>
      </w:r>
      <w:r w:rsidR="00F26DCB" w:rsidRPr="00F26DCB">
        <w:rPr>
          <w:rFonts w:ascii="Times New Roman" w:hAnsi="Times New Roman" w:cs="Times New Roman"/>
        </w:rPr>
        <w:t>wań, usztywnień, pomostów itp.,</w:t>
      </w:r>
    </w:p>
    <w:p w:rsidR="00F26DCB" w:rsidRPr="00F26DCB" w:rsidRDefault="00F26DCB" w:rsidP="00FA7126">
      <w:pPr>
        <w:pStyle w:val="Akapitzlist"/>
        <w:numPr>
          <w:ilvl w:val="0"/>
          <w:numId w:val="9"/>
        </w:numPr>
        <w:jc w:val="both"/>
        <w:rPr>
          <w:rFonts w:ascii="Times New Roman" w:hAnsi="Times New Roman" w:cs="Times New Roman"/>
        </w:rPr>
      </w:pPr>
      <w:r w:rsidRPr="00F26DCB">
        <w:rPr>
          <w:rFonts w:ascii="Times New Roman" w:hAnsi="Times New Roman" w:cs="Times New Roman"/>
        </w:rPr>
        <w:t>wykonanie zbrojenia,</w:t>
      </w:r>
    </w:p>
    <w:p w:rsidR="00F26DCB" w:rsidRPr="00F26DCB" w:rsidRDefault="0030795D" w:rsidP="00FA7126">
      <w:pPr>
        <w:pStyle w:val="Akapitzlist"/>
        <w:numPr>
          <w:ilvl w:val="0"/>
          <w:numId w:val="9"/>
        </w:numPr>
        <w:jc w:val="both"/>
        <w:rPr>
          <w:rFonts w:ascii="Times New Roman" w:hAnsi="Times New Roman" w:cs="Times New Roman"/>
        </w:rPr>
      </w:pPr>
      <w:r w:rsidRPr="00F26DCB">
        <w:rPr>
          <w:rFonts w:ascii="Times New Roman" w:hAnsi="Times New Roman" w:cs="Times New Roman"/>
        </w:rPr>
        <w:t>przygotowanie powierzchni betonu poprzednio ułożonego w miejscu przerwy roboczej,</w:t>
      </w:r>
    </w:p>
    <w:p w:rsidR="0030795D" w:rsidRPr="00F26DCB" w:rsidRDefault="0030795D" w:rsidP="00FA7126">
      <w:pPr>
        <w:pStyle w:val="Akapitzlist"/>
        <w:numPr>
          <w:ilvl w:val="0"/>
          <w:numId w:val="9"/>
        </w:numPr>
        <w:jc w:val="both"/>
        <w:rPr>
          <w:rFonts w:ascii="Times New Roman" w:hAnsi="Times New Roman" w:cs="Times New Roman"/>
        </w:rPr>
      </w:pPr>
      <w:r w:rsidRPr="00F26DCB">
        <w:rPr>
          <w:rFonts w:ascii="Times New Roman" w:hAnsi="Times New Roman" w:cs="Times New Roman"/>
        </w:rPr>
        <w:t xml:space="preserve">wykonanie wszystkich robót zanikających, np. warstw izolacyjnych, szczelin dylatacyjnych, </w:t>
      </w:r>
    </w:p>
    <w:p w:rsidR="00F26DCB" w:rsidRPr="00F26DCB" w:rsidRDefault="0030795D" w:rsidP="00FA7126">
      <w:pPr>
        <w:pStyle w:val="Akapitzlist"/>
        <w:numPr>
          <w:ilvl w:val="0"/>
          <w:numId w:val="9"/>
        </w:numPr>
        <w:jc w:val="both"/>
        <w:rPr>
          <w:rFonts w:ascii="Times New Roman" w:hAnsi="Times New Roman" w:cs="Times New Roman"/>
        </w:rPr>
      </w:pPr>
      <w:r w:rsidRPr="00F26DCB">
        <w:rPr>
          <w:rFonts w:ascii="Times New Roman" w:hAnsi="Times New Roman" w:cs="Times New Roman"/>
        </w:rPr>
        <w:t>prawidłowość rozmieszczenia i niezawodność zamocowania elementów kotwiących zbrojenie i deskowanie formujące kanały,</w:t>
      </w:r>
    </w:p>
    <w:p w:rsidR="0030795D" w:rsidRPr="00F26DCB" w:rsidRDefault="0030795D" w:rsidP="00FA7126">
      <w:pPr>
        <w:pStyle w:val="Akapitzlist"/>
        <w:numPr>
          <w:ilvl w:val="0"/>
          <w:numId w:val="9"/>
        </w:numPr>
        <w:jc w:val="both"/>
        <w:rPr>
          <w:rFonts w:ascii="Times New Roman" w:hAnsi="Times New Roman" w:cs="Times New Roman"/>
        </w:rPr>
      </w:pPr>
      <w:r w:rsidRPr="00F26DCB">
        <w:rPr>
          <w:rFonts w:ascii="Times New Roman" w:hAnsi="Times New Roman" w:cs="Times New Roman"/>
        </w:rPr>
        <w:t xml:space="preserve">przepony oraz innych elementów ustalających położenie armatury itd., </w:t>
      </w:r>
    </w:p>
    <w:p w:rsidR="0030795D" w:rsidRPr="00F26DCB" w:rsidRDefault="0030795D" w:rsidP="00FA7126">
      <w:pPr>
        <w:pStyle w:val="Akapitzlist"/>
        <w:numPr>
          <w:ilvl w:val="0"/>
          <w:numId w:val="9"/>
        </w:numPr>
        <w:jc w:val="both"/>
        <w:rPr>
          <w:rFonts w:ascii="Times New Roman" w:hAnsi="Times New Roman" w:cs="Times New Roman"/>
        </w:rPr>
      </w:pPr>
      <w:r w:rsidRPr="00F26DCB">
        <w:rPr>
          <w:rFonts w:ascii="Times New Roman" w:hAnsi="Times New Roman" w:cs="Times New Roman"/>
        </w:rPr>
        <w:t xml:space="preserve">gotowość sprzętu i urządzeń do betonowania.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Deskowanie i zbrojenie powinno być bezpośrednio, przed betonowaniem oczyszczone ze śmieci, brudu, płatków rdzy, ze zwróceniem uwagi na oczyszczenie dolnej części słupków i ścian.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Powierzchnie okładzin z betonu przylegające do betonu powinny być zwilżone wodą bezpośrednio przed betonowaniem.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Powierzchnie deskowania powtarzalnego z drewna, stali lub innych materiałów powinny być powleczone środkiem uniemożliwiającym przywarcie betonu do deskowania. Jeżeli w warunkach uzasadnionych technicznie stosuje się deskowanie drewniane jednorazowe, należy je zmoczyć wodą.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Powierzchnie uprzednio ułożonego betonu konstrukcji monolitycznych i prefabrykowanych elementów wbudowanych w konstrukcje monolityczne powinny być przed zabetonowaniem oczyszczone z brudu i szkliwa cementowego.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Woda pozostała w zagłębieniach betonu powinna być usunięta.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Wymagania ogólne dotyczące układania mieszanki betonowej: </w:t>
      </w:r>
    </w:p>
    <w:p w:rsidR="00F26DCB" w:rsidRDefault="0030795D" w:rsidP="00FA7126">
      <w:pPr>
        <w:pStyle w:val="Akapitzlist"/>
        <w:numPr>
          <w:ilvl w:val="0"/>
          <w:numId w:val="10"/>
        </w:numPr>
        <w:jc w:val="both"/>
        <w:rPr>
          <w:rFonts w:ascii="Times New Roman" w:hAnsi="Times New Roman" w:cs="Times New Roman"/>
        </w:rPr>
      </w:pPr>
      <w:r w:rsidRPr="00F26DCB">
        <w:rPr>
          <w:rFonts w:ascii="Times New Roman" w:hAnsi="Times New Roman" w:cs="Times New Roman"/>
        </w:rPr>
        <w:t xml:space="preserve">Wysokość swobodnego zrzucania mieszanki betonowej o konsystencji wilgotnej i gęstoplastycznej nie powinna przekraczać 3 m. </w:t>
      </w:r>
    </w:p>
    <w:p w:rsidR="0030795D" w:rsidRPr="00F26DCB" w:rsidRDefault="0030795D" w:rsidP="00FA7126">
      <w:pPr>
        <w:pStyle w:val="Akapitzlist"/>
        <w:numPr>
          <w:ilvl w:val="0"/>
          <w:numId w:val="10"/>
        </w:numPr>
        <w:jc w:val="both"/>
        <w:rPr>
          <w:rFonts w:ascii="Times New Roman" w:hAnsi="Times New Roman" w:cs="Times New Roman"/>
        </w:rPr>
      </w:pPr>
      <w:r w:rsidRPr="00F26DCB">
        <w:rPr>
          <w:rFonts w:ascii="Times New Roman" w:hAnsi="Times New Roman" w:cs="Times New Roman"/>
        </w:rPr>
        <w:t xml:space="preserve">Słupy o przekroju co najmniej 40x40 cm, lecz nie większym niż 80 x 80 cm, bez krzyżującego się zbrojenia, mogą być betonowane od góry z wysokości nie większej niż 5 m. Przy stosowaniu mieszanki o konsystencji plastycznej lub ciekłej betonowanie słupów od góry może się odbywać z wysokości nie przekraczającej 3,5 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 przypadku układania mieszanki betonowej z większych wysokości od podanych w p. 1 i 2 należy stosować rynny, fury teleskopowe, rury elastyczne ( rękawy ) itp. Przy konieczności zastosowania urządzeń pochyłych należy ich wyloty zaopatrzyć w urządzenia (klapy ruchome) pozwalające na pionowe opadanie mieszanki betonowej nad miejscem jej ułożenia bez rozwarstwienia. Przy układaniu mieszanki betonowej z wysokości większej niż 10 m należy stosować odcinkowe przewody giętkie zaopatrzone w pośrednie i końcowe urządzenie do redukcji prędkości spadającej mieszanki.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Układanie mieszanki betonowej powinno być wykonywane przy zachowaniu następujących warunków ogólnych: </w:t>
      </w:r>
    </w:p>
    <w:p w:rsidR="0030795D" w:rsidRPr="00F26DCB" w:rsidRDefault="0030795D" w:rsidP="00FA7126">
      <w:pPr>
        <w:pStyle w:val="Akapitzlist"/>
        <w:numPr>
          <w:ilvl w:val="0"/>
          <w:numId w:val="11"/>
        </w:numPr>
        <w:jc w:val="both"/>
        <w:rPr>
          <w:rFonts w:ascii="Times New Roman" w:hAnsi="Times New Roman" w:cs="Times New Roman"/>
        </w:rPr>
      </w:pPr>
      <w:r w:rsidRPr="00F26DCB">
        <w:rPr>
          <w:rFonts w:ascii="Times New Roman" w:hAnsi="Times New Roman" w:cs="Times New Roman"/>
        </w:rPr>
        <w:t xml:space="preserve">w czasie betonowania należy stale obserwować zachowanie się deskowań i rusztowań, czy nie następuje utrata prawidłowości kształtu konstrukcji, </w:t>
      </w:r>
    </w:p>
    <w:p w:rsidR="0030795D" w:rsidRPr="00F26DCB" w:rsidRDefault="0030795D" w:rsidP="00FA7126">
      <w:pPr>
        <w:pStyle w:val="Akapitzlist"/>
        <w:numPr>
          <w:ilvl w:val="0"/>
          <w:numId w:val="11"/>
        </w:numPr>
        <w:jc w:val="both"/>
        <w:rPr>
          <w:rFonts w:ascii="Times New Roman" w:hAnsi="Times New Roman" w:cs="Times New Roman"/>
        </w:rPr>
      </w:pPr>
      <w:r w:rsidRPr="00F26DCB">
        <w:rPr>
          <w:rFonts w:ascii="Times New Roman" w:hAnsi="Times New Roman" w:cs="Times New Roman"/>
        </w:rPr>
        <w:t xml:space="preserve">szybkość i wysokość wypełnienia deskowania mieszanką betonową powinny być określone wytrzymałością i sztywnością deskowania przyjmującego parcie świeżo ułożonej mieszanki, </w:t>
      </w:r>
    </w:p>
    <w:p w:rsidR="0030795D" w:rsidRPr="00F26DCB" w:rsidRDefault="0030795D" w:rsidP="00FA7126">
      <w:pPr>
        <w:pStyle w:val="Akapitzlist"/>
        <w:numPr>
          <w:ilvl w:val="0"/>
          <w:numId w:val="11"/>
        </w:numPr>
        <w:jc w:val="both"/>
        <w:rPr>
          <w:rFonts w:ascii="Times New Roman" w:hAnsi="Times New Roman" w:cs="Times New Roman"/>
        </w:rPr>
      </w:pPr>
      <w:r w:rsidRPr="00F26DCB">
        <w:rPr>
          <w:rFonts w:ascii="Times New Roman" w:hAnsi="Times New Roman" w:cs="Times New Roman"/>
        </w:rPr>
        <w:t xml:space="preserve">w okresie upalnej, słonecznej pogody ułożona mieszanka powinna być niezwłocznie zabezpieczona przed nadmierną utratą wody, </w:t>
      </w:r>
    </w:p>
    <w:p w:rsidR="0030795D" w:rsidRPr="00F26DCB" w:rsidRDefault="0030795D" w:rsidP="00FA7126">
      <w:pPr>
        <w:pStyle w:val="Akapitzlist"/>
        <w:numPr>
          <w:ilvl w:val="0"/>
          <w:numId w:val="11"/>
        </w:numPr>
        <w:jc w:val="both"/>
        <w:rPr>
          <w:rFonts w:ascii="Times New Roman" w:hAnsi="Times New Roman" w:cs="Times New Roman"/>
        </w:rPr>
      </w:pPr>
      <w:r w:rsidRPr="00F26DCB">
        <w:rPr>
          <w:rFonts w:ascii="Times New Roman" w:hAnsi="Times New Roman" w:cs="Times New Roman"/>
        </w:rPr>
        <w:t xml:space="preserve">w czasie deszczu układana i ułożona mieszanka betonowa powinna być niezwłocznie chroniona przed wodą opadową; w przypadku gdy na świeżo ułożoną mieszankę betonową spadła nadmierna ilość wody powodująca zmianę konsystencji mieszanki, należy ją usunąć, </w:t>
      </w:r>
    </w:p>
    <w:p w:rsidR="0030795D" w:rsidRPr="00F26DCB" w:rsidRDefault="0030795D" w:rsidP="00FA7126">
      <w:pPr>
        <w:pStyle w:val="Akapitzlist"/>
        <w:numPr>
          <w:ilvl w:val="0"/>
          <w:numId w:val="11"/>
        </w:numPr>
        <w:jc w:val="both"/>
        <w:rPr>
          <w:rFonts w:ascii="Times New Roman" w:hAnsi="Times New Roman" w:cs="Times New Roman"/>
        </w:rPr>
      </w:pPr>
      <w:r w:rsidRPr="00F26DCB">
        <w:rPr>
          <w:rFonts w:ascii="Times New Roman" w:hAnsi="Times New Roman" w:cs="Times New Roman"/>
        </w:rPr>
        <w:t xml:space="preserve">w miejscach, w których skomplikowany kształt deskowania formy lub gęsto ułożone zbrojenie utrudnia mechaniczne zagęszczanie mieszanki, należy dodatkowo stosować zagęszczanie ręczne za pomocą sztychowania.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lastRenderedPageBreak/>
        <w:t xml:space="preserve">Przebieg układania mieszanki betonowej w deskowaniu powinien być rejestrowany w dzienniku robót, w którym powinny być podane: </w:t>
      </w:r>
    </w:p>
    <w:p w:rsidR="0030795D" w:rsidRPr="00F26DCB" w:rsidRDefault="0030795D" w:rsidP="00FA7126">
      <w:pPr>
        <w:pStyle w:val="Akapitzlist"/>
        <w:numPr>
          <w:ilvl w:val="0"/>
          <w:numId w:val="12"/>
        </w:numPr>
        <w:jc w:val="both"/>
        <w:rPr>
          <w:rFonts w:ascii="Times New Roman" w:hAnsi="Times New Roman" w:cs="Times New Roman"/>
        </w:rPr>
      </w:pPr>
      <w:r w:rsidRPr="00F26DCB">
        <w:rPr>
          <w:rFonts w:ascii="Times New Roman" w:hAnsi="Times New Roman" w:cs="Times New Roman"/>
        </w:rPr>
        <w:t xml:space="preserve">data rozpoczęcia i zakończenia betonowania całości i ważniejszych fragmentów lub części budowli, </w:t>
      </w:r>
    </w:p>
    <w:p w:rsidR="0030795D" w:rsidRPr="00F26DCB" w:rsidRDefault="0030795D" w:rsidP="00FA7126">
      <w:pPr>
        <w:pStyle w:val="Akapitzlist"/>
        <w:numPr>
          <w:ilvl w:val="0"/>
          <w:numId w:val="12"/>
        </w:numPr>
        <w:jc w:val="both"/>
        <w:rPr>
          <w:rFonts w:ascii="Times New Roman" w:hAnsi="Times New Roman" w:cs="Times New Roman"/>
        </w:rPr>
      </w:pPr>
      <w:r w:rsidRPr="00F26DCB">
        <w:rPr>
          <w:rFonts w:ascii="Times New Roman" w:hAnsi="Times New Roman" w:cs="Times New Roman"/>
        </w:rPr>
        <w:t xml:space="preserve">wytrzymałość betonu na ściskanie, robocze receptury mieszanek betonowych, konsystencja mieszanki betonowej, </w:t>
      </w:r>
    </w:p>
    <w:p w:rsidR="0030795D" w:rsidRPr="00F26DCB" w:rsidRDefault="0030795D" w:rsidP="00FA7126">
      <w:pPr>
        <w:pStyle w:val="Akapitzlist"/>
        <w:numPr>
          <w:ilvl w:val="0"/>
          <w:numId w:val="12"/>
        </w:numPr>
        <w:jc w:val="both"/>
        <w:rPr>
          <w:rFonts w:ascii="Times New Roman" w:hAnsi="Times New Roman" w:cs="Times New Roman"/>
        </w:rPr>
      </w:pPr>
      <w:r w:rsidRPr="00F26DCB">
        <w:rPr>
          <w:rFonts w:ascii="Times New Roman" w:hAnsi="Times New Roman" w:cs="Times New Roman"/>
        </w:rPr>
        <w:t xml:space="preserve">daty, sposób, miejsce i liczba pobranych próbek kontrolnych betonu oraz ich oznakowanie, a następnie wyniki i terminy badań, </w:t>
      </w:r>
    </w:p>
    <w:p w:rsidR="0030795D" w:rsidRPr="00F26DCB" w:rsidRDefault="0030795D" w:rsidP="00FA7126">
      <w:pPr>
        <w:pStyle w:val="Akapitzlist"/>
        <w:numPr>
          <w:ilvl w:val="0"/>
          <w:numId w:val="12"/>
        </w:numPr>
        <w:jc w:val="both"/>
        <w:rPr>
          <w:rFonts w:ascii="Times New Roman" w:hAnsi="Times New Roman" w:cs="Times New Roman"/>
        </w:rPr>
      </w:pPr>
      <w:r w:rsidRPr="00F26DCB">
        <w:rPr>
          <w:rFonts w:ascii="Times New Roman" w:hAnsi="Times New Roman" w:cs="Times New Roman"/>
        </w:rPr>
        <w:t xml:space="preserve">temperatura zewnętrzna powietrza i inne dane dotyczące warunków atmosferycznych.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Zagęszczenie betonu: </w:t>
      </w:r>
    </w:p>
    <w:p w:rsidR="0030795D" w:rsidRPr="00F26DCB" w:rsidRDefault="0030795D" w:rsidP="00FA7126">
      <w:pPr>
        <w:pStyle w:val="Akapitzlist"/>
        <w:numPr>
          <w:ilvl w:val="0"/>
          <w:numId w:val="13"/>
        </w:numPr>
        <w:jc w:val="both"/>
        <w:rPr>
          <w:rFonts w:ascii="Times New Roman" w:hAnsi="Times New Roman" w:cs="Times New Roman"/>
        </w:rPr>
      </w:pPr>
      <w:r w:rsidRPr="00F26DCB">
        <w:rPr>
          <w:rFonts w:ascii="Times New Roman" w:hAnsi="Times New Roman" w:cs="Times New Roman"/>
        </w:rPr>
        <w:t xml:space="preserve">Mieszanka betonowa powinna być zagęszczana za pomocą urządzeń mechanicznych. </w:t>
      </w:r>
    </w:p>
    <w:p w:rsidR="0030795D" w:rsidRPr="00F26DCB" w:rsidRDefault="0030795D" w:rsidP="00FA7126">
      <w:pPr>
        <w:pStyle w:val="Akapitzlist"/>
        <w:numPr>
          <w:ilvl w:val="0"/>
          <w:numId w:val="13"/>
        </w:numPr>
        <w:jc w:val="both"/>
        <w:rPr>
          <w:rFonts w:ascii="Times New Roman" w:hAnsi="Times New Roman" w:cs="Times New Roman"/>
        </w:rPr>
      </w:pPr>
      <w:r w:rsidRPr="00F26DCB">
        <w:rPr>
          <w:rFonts w:ascii="Times New Roman" w:hAnsi="Times New Roman" w:cs="Times New Roman"/>
        </w:rPr>
        <w:t xml:space="preserve">Mieszanka betonowa w czasie zagęszczania nie powinna ulegać rozsegregowaniu, a ilość powietrza w mieszance betonowej po zagęszczeniu nie powinna być większa od dopuszczalnej.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Ręczne zagęszczanie może być stosowane tylko do mieszanek betonowych o konsystencji ciekłej i półciekłej lub gdy zbrojenie jest zbyt gęsto rozstawione i nie pozwala na użycie wibratorów pogrążalnych.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Przy stosowaniu wibratorów pogrążalnych odległość sąsiednich zagłębień wibratora nie powinna być większa niż 1,5-krotny skuteczny promień działania wibratora. Grubość warstwy zagęszczanej mieszanki betonowej nie powinna być większa od 1,25 długości buławy wibratora ( roboczej jego części ). Wibrator w czasie pracy powinien być zagłębiony na 5 – 10 cm w dolną warstwę poprzednio ułożonej mieszanki.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Przy stosowaniu wibratorów powierzchniowych płaszczyzny ich działania na kolejnych stanowiskach powinny zachodzić na siebie na odległość 10 – 20 cm. Grubość zagęszczonej warstwy mieszanki betonowej nie powinna przekraczać w konstrukcjach zbrojonych pojedynczo 20 cm, a w konstrukcjach zbrojonych podwójnie – 12 cm.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Czas wibrowania na jednym stanowisku dla wibratorów pogrążalnych, prędkość posuwu wibratorów powierzchniowych, jak i skuteczny promień działania obydwu typów wibratorów powinny być ustalone doświadczalnie dla każdego rodzaju mieszanki betonowej.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Zakres i sposób stosowania wibratorów powinny być ustalone doświadczalnie w zależności od przekroju konstrukcji, mocy wibratorów, odległości ich ustawienia, charakterystyki mieszanki betonowej itp.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Opieranie wibratorów wszelkich typów o pręty zbrojeniowe jest niedopuszczalne.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Wibratory powinny być dobierane do konstrukcji i rodzaju deskowań, przy czym  wibratory wgłębne należy stosować do mieszanki betonowej o konsystencji</w:t>
      </w:r>
      <w:r w:rsidR="00F26DCB">
        <w:rPr>
          <w:rFonts w:ascii="Times New Roman" w:hAnsi="Times New Roman" w:cs="Times New Roman"/>
        </w:rPr>
        <w:t xml:space="preserve"> plastycznej i gęstoplastycznej</w:t>
      </w:r>
      <w:r w:rsidRPr="00D32E7B">
        <w:rPr>
          <w:rFonts w:ascii="Times New Roman" w:hAnsi="Times New Roman" w:cs="Times New Roman"/>
        </w:rPr>
        <w:t xml:space="preserve">; wibratory wgłębne o dużej mocy (powyżej 1,47 kW) należy stosować do konstrukcji betonowych i konstrukcji żelbetowych o niewielkim procencie zbrojenia i o najmniejszym wymiarze w jednym kierunku 0,8 m ; wibratory wgłębne małej mocy (poniżej 1,47 kW) należy stosować do konstrukcji betonowych oraz żelbetowych o normalnym zbrojeniu i o wymiarach 0,2 – 0,8 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wibratory powierzchniowe należy stosować do konstrukcji betonowych lub żelbetowych o najmniejszym wymiarze w jednym kierunku 0,8 m i o rzadko rozstawionym zbrojeniu oraz do wibrowania podłoży, stropów, płyt itp. ; płaszczyzny działania wibratorów powierzchniowych na sąsiednich stanowiskach powinny zachodzić na siebie na odległość około 20 cm ; grubość warstwy betonu zagęszczonego wibratorami powierzchniowymi nie powinna być większa niż :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25 cm w konstrukcjach zbrojonych pojedynczo,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12 cm w konstrukcjach zbrojonych podwójnie,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wibratory prętowe należy stosować do konstrukcji żelbetowych o bardzo gęstym zbrojeniu, nie pozwalającym na użycie wibratorów wgłębnych.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Wznowienie betonowania po przerwie, w czasie której mieszanka betonowa związała na tyle, że nie ulega uplastycznieniu pod wpływem działania wibratora, jest możliwe dopiero po osiągnięciu przez beton wytrzymałości co najmniej 2 </w:t>
      </w:r>
      <w:proofErr w:type="spellStart"/>
      <w:r w:rsidRPr="00D32E7B">
        <w:rPr>
          <w:rFonts w:ascii="Times New Roman" w:hAnsi="Times New Roman" w:cs="Times New Roman"/>
        </w:rPr>
        <w:t>MPa</w:t>
      </w:r>
      <w:proofErr w:type="spellEnd"/>
      <w:r w:rsidRPr="00D32E7B">
        <w:rPr>
          <w:rFonts w:ascii="Times New Roman" w:hAnsi="Times New Roman" w:cs="Times New Roman"/>
        </w:rPr>
        <w:t xml:space="preserve"> i odpowiednim przygotowaniu powierzchni stwardniałego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Zagęszczanie mieszanki betonowej przez odwadnianie urządzeniami próżniowymi powinno być prowadzone wg instrukcji dostosowanych do rodzaju urządzenia i konstrukcji, ze zwróceniem szczególnej uwagi na zapewnienie : </w:t>
      </w:r>
    </w:p>
    <w:p w:rsidR="0030795D" w:rsidRPr="00F26DCB" w:rsidRDefault="0030795D" w:rsidP="00FA7126">
      <w:pPr>
        <w:pStyle w:val="Akapitzlist"/>
        <w:numPr>
          <w:ilvl w:val="0"/>
          <w:numId w:val="14"/>
        </w:numPr>
        <w:jc w:val="both"/>
        <w:rPr>
          <w:rFonts w:ascii="Times New Roman" w:hAnsi="Times New Roman" w:cs="Times New Roman"/>
        </w:rPr>
      </w:pPr>
      <w:r w:rsidRPr="00F26DCB">
        <w:rPr>
          <w:rFonts w:ascii="Times New Roman" w:hAnsi="Times New Roman" w:cs="Times New Roman"/>
        </w:rPr>
        <w:t xml:space="preserve">dostatecznej sztywności płyt deskowania umożliwiających odciąganie nadmiaru wody z mieszanki betonowej, </w:t>
      </w:r>
    </w:p>
    <w:p w:rsidR="0030795D" w:rsidRPr="00F26DCB" w:rsidRDefault="0030795D" w:rsidP="00FA7126">
      <w:pPr>
        <w:pStyle w:val="Akapitzlist"/>
        <w:numPr>
          <w:ilvl w:val="0"/>
          <w:numId w:val="14"/>
        </w:numPr>
        <w:jc w:val="both"/>
        <w:rPr>
          <w:rFonts w:ascii="Times New Roman" w:hAnsi="Times New Roman" w:cs="Times New Roman"/>
        </w:rPr>
      </w:pPr>
      <w:r w:rsidRPr="00F26DCB">
        <w:rPr>
          <w:rFonts w:ascii="Times New Roman" w:hAnsi="Times New Roman" w:cs="Times New Roman"/>
        </w:rPr>
        <w:t xml:space="preserve">łatwości montażu i rozbiórki deskowania, </w:t>
      </w:r>
    </w:p>
    <w:p w:rsidR="0030795D" w:rsidRPr="00F26DCB" w:rsidRDefault="0030795D" w:rsidP="00FA7126">
      <w:pPr>
        <w:pStyle w:val="Akapitzlist"/>
        <w:numPr>
          <w:ilvl w:val="0"/>
          <w:numId w:val="14"/>
        </w:numPr>
        <w:jc w:val="both"/>
        <w:rPr>
          <w:rFonts w:ascii="Times New Roman" w:hAnsi="Times New Roman" w:cs="Times New Roman"/>
        </w:rPr>
      </w:pPr>
      <w:r w:rsidRPr="00F26DCB">
        <w:rPr>
          <w:rFonts w:ascii="Times New Roman" w:hAnsi="Times New Roman" w:cs="Times New Roman"/>
        </w:rPr>
        <w:t xml:space="preserve">dużej szczelności komór podciśnieniowych przylegających do płyt deskowania odciągających wodę, </w:t>
      </w:r>
    </w:p>
    <w:p w:rsidR="0030795D" w:rsidRPr="00F26DCB" w:rsidRDefault="0030795D" w:rsidP="00FA7126">
      <w:pPr>
        <w:pStyle w:val="Akapitzlist"/>
        <w:numPr>
          <w:ilvl w:val="0"/>
          <w:numId w:val="14"/>
        </w:numPr>
        <w:jc w:val="both"/>
        <w:rPr>
          <w:rFonts w:ascii="Times New Roman" w:hAnsi="Times New Roman" w:cs="Times New Roman"/>
        </w:rPr>
      </w:pPr>
      <w:r w:rsidRPr="00F26DCB">
        <w:rPr>
          <w:rFonts w:ascii="Times New Roman" w:hAnsi="Times New Roman" w:cs="Times New Roman"/>
        </w:rPr>
        <w:lastRenderedPageBreak/>
        <w:t xml:space="preserve">łatwości oczyszczania tkanin filtracyjnych oraz komór podciśnieniowych, </w:t>
      </w:r>
    </w:p>
    <w:p w:rsidR="0030795D" w:rsidRPr="00F26DCB" w:rsidRDefault="0030795D" w:rsidP="00FA7126">
      <w:pPr>
        <w:pStyle w:val="Akapitzlist"/>
        <w:numPr>
          <w:ilvl w:val="0"/>
          <w:numId w:val="14"/>
        </w:numPr>
        <w:jc w:val="both"/>
        <w:rPr>
          <w:rFonts w:ascii="Times New Roman" w:hAnsi="Times New Roman" w:cs="Times New Roman"/>
        </w:rPr>
      </w:pPr>
      <w:r w:rsidRPr="00F26DCB">
        <w:rPr>
          <w:rFonts w:ascii="Times New Roman" w:hAnsi="Times New Roman" w:cs="Times New Roman"/>
        </w:rPr>
        <w:t xml:space="preserve">możliwości niwelowania odchyłek wymiarowych wynikających z niedokładności położenia elementów i montażu zbrojenia.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Ręczne zagęszczanie mieszanki betonowej należy wykonywać za pomocą sztychowania każdej ułożonej warstwy prętami stalowymi w taki sposób, aby końce prętów wchodziły na głębokość 5÷10cm w warstwę poprzednio ułożoną, oraz jednoczesnego lekkiego opukiwania deskowania młotkiem drewnianym.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Przerwy w betonowaniu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Przerwy w betonowaniu należy sytuować w miejscach uprzednio przewidzianych w dokumentacji projektowej lub w dokumentacji technologicznej uzgodnionej z Projektantem. Ukształtowanie powierzchni  betonu w przerwie roboczej powinno być uzgodnione z Projektantem, a w prostszych przypadkach można się kierować zasadą, że powinna ona być prostopadła w kierunku naprężeń głównych. Powierzchnia betonu w miejscu przerwania betonowania powinna być starannie przygotowania do połączenia betonu stwardniałego ze świeżym przez : </w:t>
      </w:r>
    </w:p>
    <w:p w:rsidR="0030795D" w:rsidRPr="00F26DCB" w:rsidRDefault="0030795D" w:rsidP="00FA7126">
      <w:pPr>
        <w:pStyle w:val="Akapitzlist"/>
        <w:numPr>
          <w:ilvl w:val="0"/>
          <w:numId w:val="15"/>
        </w:numPr>
        <w:jc w:val="both"/>
        <w:rPr>
          <w:rFonts w:ascii="Times New Roman" w:hAnsi="Times New Roman" w:cs="Times New Roman"/>
        </w:rPr>
      </w:pPr>
      <w:r w:rsidRPr="00F26DCB">
        <w:rPr>
          <w:rFonts w:ascii="Times New Roman" w:hAnsi="Times New Roman" w:cs="Times New Roman"/>
        </w:rPr>
        <w:t xml:space="preserve">usuniecie z powierzchni betonu stwardniałego, luźnych okruchów betonu oraz warstwy pozostałego szkliwa cementowego, </w:t>
      </w:r>
    </w:p>
    <w:p w:rsidR="0030795D" w:rsidRPr="00F26DCB" w:rsidRDefault="0030795D" w:rsidP="00FA7126">
      <w:pPr>
        <w:pStyle w:val="Akapitzlist"/>
        <w:numPr>
          <w:ilvl w:val="0"/>
          <w:numId w:val="15"/>
        </w:numPr>
        <w:jc w:val="both"/>
        <w:rPr>
          <w:rFonts w:ascii="Times New Roman" w:hAnsi="Times New Roman" w:cs="Times New Roman"/>
        </w:rPr>
      </w:pPr>
      <w:r w:rsidRPr="00F26DCB">
        <w:rPr>
          <w:rFonts w:ascii="Times New Roman" w:hAnsi="Times New Roman" w:cs="Times New Roman"/>
        </w:rPr>
        <w:t xml:space="preserve">obfite zwilżenie wodą i narzucenie kilkumilimetrowej warstwy zaprawy cementowej o stosunku zbliżonym do zaprawy w betonie wykonywanym albo też narzucenie cienkiej warstwy zaczynu cementowego.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Powyższe zabiegi należy wykonać bezpośrednio przed rozpoczęciem betonowania.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W przypadku przerwy w układaniu betonu zagęszczonego przez wibrowanie wznowienie betonowania nie powinno się odbywać później niż w ciągu 3 godzin lub po całkowitym stwardnieniu betonu. Jeżeli temperatura powietrza jest wyższa niż 20ºC to czas trwania przerwy nie powinien przekraczać 2 godzin. Po wznowieniu betonowania należy unikać dotykania wibratorem deskowania, zbrojenia i poprzednio ułożonego betonu. </w:t>
      </w:r>
    </w:p>
    <w:p w:rsidR="008F0A86" w:rsidRPr="00D32E7B" w:rsidRDefault="008F0A86" w:rsidP="00FA7126">
      <w:pPr>
        <w:jc w:val="both"/>
        <w:rPr>
          <w:rFonts w:ascii="Times New Roman" w:hAnsi="Times New Roman" w:cs="Times New Roman"/>
        </w:rPr>
      </w:pPr>
    </w:p>
    <w:p w:rsidR="0030795D" w:rsidRPr="00F26DCB" w:rsidRDefault="0030795D" w:rsidP="00FA7126">
      <w:pPr>
        <w:jc w:val="both"/>
        <w:rPr>
          <w:rFonts w:ascii="Times New Roman" w:hAnsi="Times New Roman" w:cs="Times New Roman"/>
          <w:b/>
        </w:rPr>
      </w:pPr>
      <w:bookmarkStart w:id="30" w:name="__RefHeading___Toc32154"/>
      <w:bookmarkEnd w:id="30"/>
      <w:r w:rsidRPr="00F26DCB">
        <w:rPr>
          <w:rFonts w:ascii="Times New Roman" w:hAnsi="Times New Roman" w:cs="Times New Roman"/>
          <w:b/>
        </w:rPr>
        <w:t xml:space="preserve">5.3.5. Warunki atmosferyczne przy układaniu mieszanki betonowej i wiązaniu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Temperatura otoczenia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Betonowanie należy wykonywać wyłącznie w temperaturach nie niższych niż +5ºC, zachowując warunki umożliwiające uzyskanie przez beton wytrzymałości co najmniej 15MPa przed pierwszym zamarznięciem.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 wyjątkowych przypadkach dopuszcza się betonowanie w temperaturze do 5ºC, jednak wymaga to zgody Inspektora Nadzoru, potwierdzonej wpisem do Dziennika Budowy.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Jednocześnie należy zapewnić mieszankę betonową o temperaturze +20ºC, w chwili układania i zabezpieczenie uformowanego elementu przed utratą ciepła w czasie co najmniej 7 dni lub uzyskania przez beton wytrzymałości co najmniej 15MPa.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Zabezpieczenie podczas opadów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Przed przystąpieniem do betonowania należy przygotować sposób postępowania na wypadek wystąpienia ulewnego deszczu. Konieczne jest przygotowanie odpowiedniej ilości osłon wodoszczelnych dla zabezpieczenia odkrytych powierzchni świeżego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Zabezpieczenie betonu przy niskich temperaturach otoczenia.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Przy niskich temperaturach otoczenia ułożony beton powinien być chroniony przed zamarznięciem przez okres pozwalający na uzyskanie wytrzymałości co najmniej 15MPa. Uzyskanie wytrzymałości 15MPa powinno być zbadane na próbkach przechowywanych w takich samych warunkach jak zabetonowana konstrukcja.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Przy przewidywaniu spadku temperatury poniżej 0ºC w okresie twardnienia betonu należy wcześniej podjąć działania organizacyjne pozwalające na odpowiednie osłonięcie i podgrzanie zabetonowanej konstrukcji. </w:t>
      </w:r>
    </w:p>
    <w:p w:rsidR="008F0A86" w:rsidRPr="00D32E7B" w:rsidRDefault="008F0A86" w:rsidP="00FA7126">
      <w:pPr>
        <w:jc w:val="both"/>
        <w:rPr>
          <w:rFonts w:ascii="Times New Roman" w:hAnsi="Times New Roman" w:cs="Times New Roman"/>
        </w:rPr>
      </w:pPr>
    </w:p>
    <w:p w:rsidR="0030795D" w:rsidRPr="00F26DCB" w:rsidRDefault="0030795D" w:rsidP="00FA7126">
      <w:pPr>
        <w:jc w:val="both"/>
        <w:rPr>
          <w:rFonts w:ascii="Times New Roman" w:hAnsi="Times New Roman" w:cs="Times New Roman"/>
          <w:b/>
        </w:rPr>
      </w:pPr>
      <w:bookmarkStart w:id="31" w:name="__RefHeading___Toc32155"/>
      <w:bookmarkEnd w:id="31"/>
      <w:r w:rsidRPr="00F26DCB">
        <w:rPr>
          <w:rFonts w:ascii="Times New Roman" w:hAnsi="Times New Roman" w:cs="Times New Roman"/>
          <w:b/>
        </w:rPr>
        <w:t xml:space="preserve">5.3.6 Pielęgnacja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 czasie dojrzewania betonu elementy powinny być chronione przed uderzeniami i drganiami.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Rozformowanie konstrukcji może nastąpić po osiągnięciu przez beton wytrzymałości rozformowania dla konstrukcji monolitycznych (zgodnie z normą PN-63/B-06251) lub wytrzymałości manipulacyjnej dla prefabrykatów.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Warunki dojrzewania świeżo ułożonego betonu i jego pielęgnacja w początkowym okresie twardnienia powinny : </w:t>
      </w:r>
    </w:p>
    <w:p w:rsidR="0030795D" w:rsidRPr="00F26DCB" w:rsidRDefault="0030795D" w:rsidP="00FA7126">
      <w:pPr>
        <w:pStyle w:val="Akapitzlist"/>
        <w:numPr>
          <w:ilvl w:val="0"/>
          <w:numId w:val="16"/>
        </w:numPr>
        <w:jc w:val="both"/>
        <w:rPr>
          <w:rFonts w:ascii="Times New Roman" w:hAnsi="Times New Roman" w:cs="Times New Roman"/>
        </w:rPr>
      </w:pPr>
      <w:r w:rsidRPr="00F26DCB">
        <w:rPr>
          <w:rFonts w:ascii="Times New Roman" w:hAnsi="Times New Roman" w:cs="Times New Roman"/>
        </w:rPr>
        <w:lastRenderedPageBreak/>
        <w:t xml:space="preserve">zapewnić utrzymanie określonych warunków cieplno – wilgotnościowych niezbędnych do przewidywanego tempa wzrostu wytrzymałości betonu, </w:t>
      </w:r>
    </w:p>
    <w:p w:rsidR="0030795D" w:rsidRPr="00F26DCB" w:rsidRDefault="0030795D" w:rsidP="00FA7126">
      <w:pPr>
        <w:pStyle w:val="Akapitzlist"/>
        <w:numPr>
          <w:ilvl w:val="0"/>
          <w:numId w:val="16"/>
        </w:numPr>
        <w:jc w:val="both"/>
        <w:rPr>
          <w:rFonts w:ascii="Times New Roman" w:hAnsi="Times New Roman" w:cs="Times New Roman"/>
        </w:rPr>
      </w:pPr>
      <w:r w:rsidRPr="00F26DCB">
        <w:rPr>
          <w:rFonts w:ascii="Times New Roman" w:hAnsi="Times New Roman" w:cs="Times New Roman"/>
        </w:rPr>
        <w:t xml:space="preserve">uniemożliwiać powstawanie rys skurczowych w betonie, </w:t>
      </w:r>
    </w:p>
    <w:p w:rsidR="0030795D" w:rsidRPr="00F26DCB" w:rsidRDefault="0030795D" w:rsidP="00FA7126">
      <w:pPr>
        <w:pStyle w:val="Akapitzlist"/>
        <w:numPr>
          <w:ilvl w:val="0"/>
          <w:numId w:val="16"/>
        </w:numPr>
        <w:jc w:val="both"/>
        <w:rPr>
          <w:rFonts w:ascii="Times New Roman" w:hAnsi="Times New Roman" w:cs="Times New Roman"/>
        </w:rPr>
      </w:pPr>
      <w:r w:rsidRPr="00F26DCB">
        <w:rPr>
          <w:rFonts w:ascii="Times New Roman" w:hAnsi="Times New Roman" w:cs="Times New Roman"/>
        </w:rPr>
        <w:t xml:space="preserve">chronić twardniejący beton przed uderzeniami, wstrząsami i innymi wpływami pogarszającymi jego jakość w konstrukcji.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 okresie pielęgnacji betonu należy:  </w:t>
      </w:r>
    </w:p>
    <w:p w:rsidR="0030795D" w:rsidRPr="00F26DCB" w:rsidRDefault="0030795D" w:rsidP="00FA7126">
      <w:pPr>
        <w:pStyle w:val="Akapitzlist"/>
        <w:numPr>
          <w:ilvl w:val="0"/>
          <w:numId w:val="17"/>
        </w:numPr>
        <w:jc w:val="both"/>
        <w:rPr>
          <w:rFonts w:ascii="Times New Roman" w:hAnsi="Times New Roman" w:cs="Times New Roman"/>
        </w:rPr>
      </w:pPr>
      <w:r w:rsidRPr="00F26DCB">
        <w:rPr>
          <w:rFonts w:ascii="Times New Roman" w:hAnsi="Times New Roman" w:cs="Times New Roman"/>
        </w:rPr>
        <w:t xml:space="preserve">chronić odsłonięte powierzchnie betonu przed szkodliwym działaniem warunków atmosferycznych, a szczególnie wiatru i promieni słonecznych (w okresie zimowym –      mrozu) przez ich osłanianie i zwilżanie w dostosowaniu do pory roku i miejscowych warunków klimatycznych, </w:t>
      </w:r>
    </w:p>
    <w:p w:rsidR="0030795D" w:rsidRPr="00F26DCB" w:rsidRDefault="0030795D" w:rsidP="00FA7126">
      <w:pPr>
        <w:pStyle w:val="Akapitzlist"/>
        <w:numPr>
          <w:ilvl w:val="0"/>
          <w:numId w:val="17"/>
        </w:numPr>
        <w:jc w:val="both"/>
        <w:rPr>
          <w:rFonts w:ascii="Times New Roman" w:hAnsi="Times New Roman" w:cs="Times New Roman"/>
        </w:rPr>
      </w:pPr>
      <w:r w:rsidRPr="00F26DCB">
        <w:rPr>
          <w:rFonts w:ascii="Times New Roman" w:hAnsi="Times New Roman" w:cs="Times New Roman"/>
        </w:rPr>
        <w:t xml:space="preserve">utrzymywać ułożony beton w stałej wilgotności przez co najmniej: </w:t>
      </w:r>
    </w:p>
    <w:p w:rsidR="0030795D" w:rsidRPr="00F26DCB" w:rsidRDefault="0030795D" w:rsidP="00FA7126">
      <w:pPr>
        <w:pStyle w:val="Akapitzlist"/>
        <w:numPr>
          <w:ilvl w:val="1"/>
          <w:numId w:val="18"/>
        </w:numPr>
        <w:jc w:val="both"/>
        <w:rPr>
          <w:rFonts w:ascii="Times New Roman" w:hAnsi="Times New Roman" w:cs="Times New Roman"/>
        </w:rPr>
      </w:pPr>
      <w:r w:rsidRPr="00F26DCB">
        <w:rPr>
          <w:rFonts w:ascii="Times New Roman" w:hAnsi="Times New Roman" w:cs="Times New Roman"/>
        </w:rPr>
        <w:t xml:space="preserve">7 dni – przy stosowaniu cementów portlandzkich, </w:t>
      </w:r>
    </w:p>
    <w:p w:rsidR="0030795D" w:rsidRPr="00F26DCB" w:rsidRDefault="0030795D" w:rsidP="00FA7126">
      <w:pPr>
        <w:pStyle w:val="Akapitzlist"/>
        <w:numPr>
          <w:ilvl w:val="1"/>
          <w:numId w:val="18"/>
        </w:numPr>
        <w:jc w:val="both"/>
        <w:rPr>
          <w:rFonts w:ascii="Times New Roman" w:hAnsi="Times New Roman" w:cs="Times New Roman"/>
        </w:rPr>
      </w:pPr>
      <w:r w:rsidRPr="00F26DCB">
        <w:rPr>
          <w:rFonts w:ascii="Times New Roman" w:hAnsi="Times New Roman" w:cs="Times New Roman"/>
        </w:rPr>
        <w:t xml:space="preserve">14 dni – przy stosowaniu cementów hutniczych i innych, </w:t>
      </w:r>
    </w:p>
    <w:p w:rsidR="0030795D" w:rsidRPr="00F26DCB" w:rsidRDefault="0030795D" w:rsidP="00FA7126">
      <w:pPr>
        <w:pStyle w:val="Akapitzlist"/>
        <w:numPr>
          <w:ilvl w:val="0"/>
          <w:numId w:val="17"/>
        </w:numPr>
        <w:jc w:val="both"/>
        <w:rPr>
          <w:rFonts w:ascii="Times New Roman" w:hAnsi="Times New Roman" w:cs="Times New Roman"/>
        </w:rPr>
      </w:pPr>
      <w:r w:rsidRPr="00F26DCB">
        <w:rPr>
          <w:rFonts w:ascii="Times New Roman" w:hAnsi="Times New Roman" w:cs="Times New Roman"/>
        </w:rPr>
        <w:t xml:space="preserve">polewać wodą beton normalnie twardniejący, rozpoczynając polewanie po 24 godz. od chwili jego ułożenia  </w:t>
      </w:r>
    </w:p>
    <w:p w:rsidR="0030795D" w:rsidRPr="00F26DCB" w:rsidRDefault="0030795D" w:rsidP="00FA7126">
      <w:pPr>
        <w:pStyle w:val="Akapitzlist"/>
        <w:numPr>
          <w:ilvl w:val="0"/>
          <w:numId w:val="17"/>
        </w:numPr>
        <w:jc w:val="both"/>
        <w:rPr>
          <w:rFonts w:ascii="Times New Roman" w:hAnsi="Times New Roman" w:cs="Times New Roman"/>
        </w:rPr>
      </w:pPr>
      <w:r w:rsidRPr="00F26DCB">
        <w:rPr>
          <w:rFonts w:ascii="Times New Roman" w:hAnsi="Times New Roman" w:cs="Times New Roman"/>
        </w:rPr>
        <w:t xml:space="preserve">przy temperaturze +15°C i wyżej beton należy polewać w ciągu pierwszych 3 dni co 3 godz. w dzień i co najmniej jeden raz w nocy, a w następne dni co najmniej 3 razy na dobę, </w:t>
      </w:r>
    </w:p>
    <w:p w:rsidR="0030795D" w:rsidRPr="00F26DCB" w:rsidRDefault="0030795D" w:rsidP="00FA7126">
      <w:pPr>
        <w:pStyle w:val="Akapitzlist"/>
        <w:numPr>
          <w:ilvl w:val="0"/>
          <w:numId w:val="17"/>
        </w:numPr>
        <w:jc w:val="both"/>
        <w:rPr>
          <w:rFonts w:ascii="Times New Roman" w:hAnsi="Times New Roman" w:cs="Times New Roman"/>
        </w:rPr>
      </w:pPr>
      <w:r w:rsidRPr="00F26DCB">
        <w:rPr>
          <w:rFonts w:ascii="Times New Roman" w:hAnsi="Times New Roman" w:cs="Times New Roman"/>
        </w:rPr>
        <w:t xml:space="preserve">przy temperaturze poniżej +5°C betonu nie należy polewać, </w:t>
      </w:r>
    </w:p>
    <w:p w:rsidR="0030795D" w:rsidRPr="00F26DCB" w:rsidRDefault="0030795D" w:rsidP="00FA7126">
      <w:pPr>
        <w:pStyle w:val="Akapitzlist"/>
        <w:numPr>
          <w:ilvl w:val="0"/>
          <w:numId w:val="17"/>
        </w:numPr>
        <w:jc w:val="both"/>
        <w:rPr>
          <w:rFonts w:ascii="Times New Roman" w:hAnsi="Times New Roman" w:cs="Times New Roman"/>
        </w:rPr>
      </w:pPr>
      <w:r w:rsidRPr="00F26DCB">
        <w:rPr>
          <w:rFonts w:ascii="Times New Roman" w:hAnsi="Times New Roman" w:cs="Times New Roman"/>
        </w:rPr>
        <w:t xml:space="preserve">nawilżać beton bezpośrednio po naparzaniu przez co najmniej 3 dni; woda do polewania betonów w okresie kilku godzin po zakończeniu naparzania powinna mieć odpowiednią temperaturę, dostosowaną do temperatury elementu.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Duże masywy betonowe powinny być polewane wodą według specjalnych instrukcji.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Duże, poziome lub o niewielkim nachyleniu powierzchnie betonu mogą być powlekane środkami błonotwórczymi zabezpieczającymi przed parowaniem wody. Środki te nanoszone na powierzchnię świeżego betonu powinny odpowiadać następującym wymaganiom : </w:t>
      </w:r>
    </w:p>
    <w:p w:rsidR="0030795D" w:rsidRPr="00F26DCB" w:rsidRDefault="0030795D" w:rsidP="00FA7126">
      <w:pPr>
        <w:pStyle w:val="Akapitzlist"/>
        <w:numPr>
          <w:ilvl w:val="0"/>
          <w:numId w:val="19"/>
        </w:numPr>
        <w:jc w:val="both"/>
        <w:rPr>
          <w:rFonts w:ascii="Times New Roman" w:hAnsi="Times New Roman" w:cs="Times New Roman"/>
        </w:rPr>
      </w:pPr>
      <w:r w:rsidRPr="00F26DCB">
        <w:rPr>
          <w:rFonts w:ascii="Times New Roman" w:hAnsi="Times New Roman" w:cs="Times New Roman"/>
        </w:rPr>
        <w:t xml:space="preserve">utworzenie się szczelnej powłoki powinno nastąpić nie później niż w 24 godz. od chwili posmarowania nimi betonu, </w:t>
      </w:r>
    </w:p>
    <w:p w:rsidR="0030795D" w:rsidRPr="00F26DCB" w:rsidRDefault="0030795D" w:rsidP="00FA7126">
      <w:pPr>
        <w:pStyle w:val="Akapitzlist"/>
        <w:numPr>
          <w:ilvl w:val="0"/>
          <w:numId w:val="19"/>
        </w:numPr>
        <w:jc w:val="both"/>
        <w:rPr>
          <w:rFonts w:ascii="Times New Roman" w:hAnsi="Times New Roman" w:cs="Times New Roman"/>
        </w:rPr>
      </w:pPr>
      <w:r w:rsidRPr="00F26DCB">
        <w:rPr>
          <w:rFonts w:ascii="Times New Roman" w:hAnsi="Times New Roman" w:cs="Times New Roman"/>
        </w:rPr>
        <w:t xml:space="preserve">utworzona powłoka powinna być elastyczna i mieć dobrą przyczepność do betonu świeżego i stwardniałego oraz nie ulegać zmyciu pod wpływem deszczu, </w:t>
      </w:r>
    </w:p>
    <w:p w:rsidR="0030795D" w:rsidRPr="00F26DCB" w:rsidRDefault="0030795D" w:rsidP="00FA7126">
      <w:pPr>
        <w:pStyle w:val="Akapitzlist"/>
        <w:numPr>
          <w:ilvl w:val="0"/>
          <w:numId w:val="19"/>
        </w:numPr>
        <w:jc w:val="both"/>
        <w:rPr>
          <w:rFonts w:ascii="Times New Roman" w:hAnsi="Times New Roman" w:cs="Times New Roman"/>
        </w:rPr>
      </w:pPr>
      <w:r w:rsidRPr="00F26DCB">
        <w:rPr>
          <w:rFonts w:ascii="Times New Roman" w:hAnsi="Times New Roman" w:cs="Times New Roman"/>
        </w:rPr>
        <w:t xml:space="preserve">środek błonotwórczy nie powinien przy nanoszeniu przenikać głębiej w świeży beton niż na 1 mm i nie powinien wywoływać korozji betonu oraz stali.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Świeżo ułożony beton stykający się z wodami gruntowymi, a szczególnie płynącymi, powinien być chroniony przed ich ujemnym wpływem przez czasowe odprowadzenie wody, wykonanie warstwy izolacyjnej wodochronnej lub w inny równorzędny sposób przez co najmniej 4 dni od chwili wykonania betonu. </w:t>
      </w:r>
    </w:p>
    <w:p w:rsidR="00F26DCB" w:rsidRPr="00D32E7B" w:rsidRDefault="00F26DCB" w:rsidP="00FA7126">
      <w:pPr>
        <w:jc w:val="both"/>
        <w:rPr>
          <w:rFonts w:ascii="Times New Roman" w:hAnsi="Times New Roman" w:cs="Times New Roman"/>
        </w:rPr>
      </w:pPr>
    </w:p>
    <w:p w:rsidR="0030795D" w:rsidRPr="00F26DCB" w:rsidRDefault="0030795D" w:rsidP="00FA7126">
      <w:pPr>
        <w:jc w:val="both"/>
        <w:rPr>
          <w:rFonts w:ascii="Times New Roman" w:hAnsi="Times New Roman" w:cs="Times New Roman"/>
          <w:b/>
        </w:rPr>
      </w:pPr>
      <w:bookmarkStart w:id="32" w:name="__RefHeading___Toc32156"/>
      <w:bookmarkEnd w:id="32"/>
      <w:r w:rsidRPr="00F26DCB">
        <w:rPr>
          <w:rFonts w:ascii="Times New Roman" w:hAnsi="Times New Roman" w:cs="Times New Roman"/>
          <w:b/>
        </w:rPr>
        <w:t xml:space="preserve">6. Kontrola jakości robót  </w:t>
      </w:r>
    </w:p>
    <w:p w:rsidR="0030795D" w:rsidRPr="00F26DCB" w:rsidRDefault="0030795D" w:rsidP="00FA7126">
      <w:pPr>
        <w:jc w:val="both"/>
        <w:rPr>
          <w:rFonts w:ascii="Times New Roman" w:hAnsi="Times New Roman" w:cs="Times New Roman"/>
          <w:b/>
        </w:rPr>
      </w:pPr>
      <w:bookmarkStart w:id="33" w:name="__RefHeading___Toc32157"/>
      <w:bookmarkEnd w:id="33"/>
      <w:r w:rsidRPr="00F26DCB">
        <w:rPr>
          <w:rFonts w:ascii="Times New Roman" w:hAnsi="Times New Roman" w:cs="Times New Roman"/>
          <w:b/>
        </w:rPr>
        <w:t xml:space="preserve">6.1. Wymagania ogólne </w:t>
      </w:r>
    </w:p>
    <w:p w:rsidR="0030795D" w:rsidRDefault="0030795D" w:rsidP="00FA7126">
      <w:pPr>
        <w:jc w:val="both"/>
        <w:rPr>
          <w:rFonts w:ascii="Times New Roman" w:hAnsi="Times New Roman" w:cs="Times New Roman"/>
        </w:rPr>
      </w:pPr>
      <w:r w:rsidRPr="00D32E7B">
        <w:rPr>
          <w:rFonts w:ascii="Times New Roman" w:hAnsi="Times New Roman" w:cs="Times New Roman"/>
        </w:rPr>
        <w:t>Ogólne zasady odbioru robót podano w rozdziale S</w:t>
      </w:r>
      <w:r w:rsidR="008F0A86">
        <w:rPr>
          <w:rFonts w:ascii="Times New Roman" w:hAnsi="Times New Roman" w:cs="Times New Roman"/>
        </w:rPr>
        <w:t>ST</w:t>
      </w:r>
      <w:r w:rsidRPr="00D32E7B">
        <w:rPr>
          <w:rFonts w:ascii="Times New Roman" w:hAnsi="Times New Roman" w:cs="Times New Roman"/>
        </w:rPr>
        <w:t>-0</w:t>
      </w:r>
      <w:r w:rsidR="00F26DCB">
        <w:rPr>
          <w:rFonts w:ascii="Times New Roman" w:hAnsi="Times New Roman" w:cs="Times New Roman"/>
        </w:rPr>
        <w:t>1</w:t>
      </w:r>
      <w:r w:rsidRPr="00D32E7B">
        <w:rPr>
          <w:rFonts w:ascii="Times New Roman" w:hAnsi="Times New Roman" w:cs="Times New Roman"/>
        </w:rPr>
        <w:t xml:space="preserve">. </w:t>
      </w:r>
    </w:p>
    <w:p w:rsidR="008F0A86" w:rsidRPr="00D32E7B" w:rsidRDefault="008F0A86" w:rsidP="00FA7126">
      <w:pPr>
        <w:jc w:val="both"/>
        <w:rPr>
          <w:rFonts w:ascii="Times New Roman" w:hAnsi="Times New Roman" w:cs="Times New Roman"/>
        </w:rPr>
      </w:pPr>
    </w:p>
    <w:p w:rsidR="0030795D" w:rsidRPr="00F26DCB" w:rsidRDefault="0030795D" w:rsidP="00FA7126">
      <w:pPr>
        <w:jc w:val="both"/>
        <w:rPr>
          <w:rFonts w:ascii="Times New Roman" w:hAnsi="Times New Roman" w:cs="Times New Roman"/>
          <w:b/>
        </w:rPr>
      </w:pPr>
      <w:bookmarkStart w:id="34" w:name="__RefHeading___Toc32158"/>
      <w:bookmarkEnd w:id="34"/>
      <w:r w:rsidRPr="00F26DCB">
        <w:rPr>
          <w:rFonts w:ascii="Times New Roman" w:hAnsi="Times New Roman" w:cs="Times New Roman"/>
          <w:b/>
        </w:rPr>
        <w:t xml:space="preserve">6.2. Kontrola i badania w trakcie Robót i odbioru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Przedmiotem kontroli jakościowej będzie zgodność wykonywanych robót i użytych materiałów z Dokumentacją Projektową , Specyfikacjami Technicznymi i poleceniami Inspektora Nadzoru. </w:t>
      </w:r>
    </w:p>
    <w:p w:rsidR="008F0A86" w:rsidRPr="00D32E7B" w:rsidRDefault="008F0A86" w:rsidP="00FA7126">
      <w:pPr>
        <w:jc w:val="both"/>
        <w:rPr>
          <w:rFonts w:ascii="Times New Roman" w:hAnsi="Times New Roman" w:cs="Times New Roman"/>
        </w:rPr>
      </w:pPr>
    </w:p>
    <w:p w:rsidR="0030795D" w:rsidRPr="00F26DCB" w:rsidRDefault="0030795D" w:rsidP="00FA7126">
      <w:pPr>
        <w:jc w:val="both"/>
        <w:rPr>
          <w:rFonts w:ascii="Times New Roman" w:hAnsi="Times New Roman" w:cs="Times New Roman"/>
          <w:b/>
        </w:rPr>
      </w:pPr>
      <w:bookmarkStart w:id="35" w:name="__RefHeading___Toc32159"/>
      <w:bookmarkEnd w:id="35"/>
      <w:r w:rsidRPr="00F26DCB">
        <w:rPr>
          <w:rFonts w:ascii="Times New Roman" w:hAnsi="Times New Roman" w:cs="Times New Roman"/>
          <w:b/>
        </w:rPr>
        <w:t xml:space="preserve">6.3. Zakres kontroli i badań </w:t>
      </w:r>
    </w:p>
    <w:p w:rsidR="0030795D" w:rsidRPr="00F26DCB" w:rsidRDefault="0030795D" w:rsidP="00FA7126">
      <w:pPr>
        <w:jc w:val="both"/>
        <w:rPr>
          <w:rFonts w:ascii="Times New Roman" w:hAnsi="Times New Roman" w:cs="Times New Roman"/>
          <w:b/>
        </w:rPr>
      </w:pPr>
      <w:bookmarkStart w:id="36" w:name="__RefHeading___Toc32160"/>
      <w:bookmarkEnd w:id="36"/>
      <w:r w:rsidRPr="00F26DCB">
        <w:rPr>
          <w:rFonts w:ascii="Times New Roman" w:hAnsi="Times New Roman" w:cs="Times New Roman"/>
          <w:b/>
        </w:rPr>
        <w:t xml:space="preserve">6.3.1. Deskowania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Kontrola deskowania przed przystąpieniem do betonowania musi być dokonana przez Inspektora Nadzoru i potwierdzona wpisem do Dziennika Budowy.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Deskowanie powinno odpowiadać wymaganiom zawartym w niniejszej S</w:t>
      </w:r>
      <w:r w:rsidR="008F0A86">
        <w:rPr>
          <w:rFonts w:ascii="Times New Roman" w:hAnsi="Times New Roman" w:cs="Times New Roman"/>
        </w:rPr>
        <w:t>ST</w:t>
      </w:r>
      <w:r w:rsidRPr="00D32E7B">
        <w:rPr>
          <w:rFonts w:ascii="Times New Roman" w:hAnsi="Times New Roman" w:cs="Times New Roman"/>
        </w:rPr>
        <w:t xml:space="preserv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Sprawdzenie polega na : </w:t>
      </w:r>
    </w:p>
    <w:p w:rsidR="0030795D" w:rsidRPr="00F26DCB"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t xml:space="preserve">sprawdzeniu stanu technicznego deskowań uniwersalnych przed zastosowaniem, </w:t>
      </w:r>
    </w:p>
    <w:p w:rsidR="0030795D" w:rsidRPr="00F26DCB"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t xml:space="preserve">sprawdzeniu cech geometrycznych deskowania przed betonowaniem, </w:t>
      </w:r>
    </w:p>
    <w:p w:rsidR="0030795D" w:rsidRPr="00F26DCB"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t xml:space="preserve">sprawdzeniu stateczności deskowania, </w:t>
      </w:r>
    </w:p>
    <w:p w:rsidR="0030795D" w:rsidRPr="00F26DCB"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t xml:space="preserve">sprawdzeniu szczelności deskowania, </w:t>
      </w:r>
    </w:p>
    <w:p w:rsidR="0030795D" w:rsidRPr="00F26DCB"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lastRenderedPageBreak/>
        <w:t xml:space="preserve">sprawdzeniu czystości deskowania, </w:t>
      </w:r>
    </w:p>
    <w:p w:rsidR="0030795D" w:rsidRPr="00F26DCB"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t xml:space="preserve">sprawdzeniu powierzchni deskowania, </w:t>
      </w:r>
    </w:p>
    <w:p w:rsidR="0030795D" w:rsidRPr="00F26DCB"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t xml:space="preserve">sprawdzeniu pokrycia deskowania środkiem antyadhezyjnym, </w:t>
      </w:r>
    </w:p>
    <w:p w:rsidR="0030795D" w:rsidRPr="00F26DCB"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t xml:space="preserve">sprawdzeniu klasy drewna i jego wad, </w:t>
      </w:r>
    </w:p>
    <w:p w:rsidR="0030795D" w:rsidRDefault="0030795D" w:rsidP="00FA7126">
      <w:pPr>
        <w:pStyle w:val="Akapitzlist"/>
        <w:numPr>
          <w:ilvl w:val="0"/>
          <w:numId w:val="20"/>
        </w:numPr>
        <w:jc w:val="both"/>
        <w:rPr>
          <w:rFonts w:ascii="Times New Roman" w:hAnsi="Times New Roman" w:cs="Times New Roman"/>
        </w:rPr>
      </w:pPr>
      <w:r w:rsidRPr="00F26DCB">
        <w:rPr>
          <w:rFonts w:ascii="Times New Roman" w:hAnsi="Times New Roman" w:cs="Times New Roman"/>
        </w:rPr>
        <w:t>sprawdzeniu geodezyjnym poziomu dolnej powierzchni deskowania, -</w:t>
      </w:r>
      <w:r w:rsidRPr="00F26DCB">
        <w:rPr>
          <w:rFonts w:ascii="Times New Roman" w:eastAsia="Arial" w:hAnsi="Times New Roman" w:cs="Times New Roman"/>
        </w:rPr>
        <w:t xml:space="preserve"> </w:t>
      </w:r>
      <w:r w:rsidRPr="00F26DCB">
        <w:rPr>
          <w:rFonts w:ascii="Times New Roman" w:hAnsi="Times New Roman" w:cs="Times New Roman"/>
        </w:rPr>
        <w:t xml:space="preserve">sprawdzeniu geodezyjnym położenia górnego poziomu betonowania. </w:t>
      </w:r>
    </w:p>
    <w:p w:rsidR="008F0A86" w:rsidRPr="008F0A86" w:rsidRDefault="008F0A86" w:rsidP="00FA7126">
      <w:pPr>
        <w:jc w:val="both"/>
        <w:rPr>
          <w:rFonts w:ascii="Times New Roman" w:hAnsi="Times New Roman" w:cs="Times New Roman"/>
        </w:rPr>
      </w:pPr>
    </w:p>
    <w:p w:rsidR="0030795D" w:rsidRPr="00F26DCB" w:rsidRDefault="0030795D" w:rsidP="00FA7126">
      <w:pPr>
        <w:jc w:val="both"/>
        <w:rPr>
          <w:rFonts w:ascii="Times New Roman" w:hAnsi="Times New Roman" w:cs="Times New Roman"/>
          <w:b/>
        </w:rPr>
      </w:pPr>
      <w:bookmarkStart w:id="37" w:name="__RefHeading___Toc32161"/>
      <w:bookmarkEnd w:id="37"/>
      <w:r w:rsidRPr="00F26DCB">
        <w:rPr>
          <w:rFonts w:ascii="Times New Roman" w:hAnsi="Times New Roman" w:cs="Times New Roman"/>
          <w:b/>
        </w:rPr>
        <w:t xml:space="preserve">6.3.2. Zbrojenie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Kontrola zbrojenia przed przystąpieniem do betonowania musi być dokonana przez Inspektora Nadzoru i potwierdzona wpisem do Dziennika Budowy. </w:t>
      </w:r>
    </w:p>
    <w:p w:rsidR="008F0A86" w:rsidRPr="00D32E7B" w:rsidRDefault="008F0A86" w:rsidP="00FA7126">
      <w:pPr>
        <w:jc w:val="both"/>
        <w:rPr>
          <w:rFonts w:ascii="Times New Roman" w:hAnsi="Times New Roman" w:cs="Times New Roman"/>
        </w:rPr>
      </w:pPr>
    </w:p>
    <w:p w:rsidR="0030795D" w:rsidRPr="00F26DCB" w:rsidRDefault="0030795D" w:rsidP="00FA7126">
      <w:pPr>
        <w:jc w:val="both"/>
        <w:rPr>
          <w:rFonts w:ascii="Times New Roman" w:hAnsi="Times New Roman" w:cs="Times New Roman"/>
          <w:b/>
        </w:rPr>
      </w:pPr>
      <w:bookmarkStart w:id="38" w:name="__RefHeading___Toc32162"/>
      <w:bookmarkEnd w:id="38"/>
      <w:r w:rsidRPr="00F26DCB">
        <w:rPr>
          <w:rFonts w:ascii="Times New Roman" w:hAnsi="Times New Roman" w:cs="Times New Roman"/>
          <w:b/>
        </w:rPr>
        <w:t xml:space="preserve">6.3.3. Składniki mieszanki betonowej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Na Wykonawcy spoczywa obowiązek zapewnienia wykonania badań laboratoryjnych przewidzianych normą PN-EN 206-1:2003 i niniejszą SST oraz gromadzenie, przechowywanie i okazywanie Inspektorowi Nadzoru wszystkich wyników badań dotyczących jakości stosowanych materiałów.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Wykonawca musi posiadać własne laboratorium lub też za zgodą Inspektora Nadzoru, zleci nadzór laboratoryjny niezależnemu laboratorium. Wykonawca powinien umożliwić udział w badaniach </w:t>
      </w:r>
      <w:r w:rsidR="00F26DCB">
        <w:rPr>
          <w:rFonts w:ascii="Times New Roman" w:hAnsi="Times New Roman" w:cs="Times New Roman"/>
        </w:rPr>
        <w:t>I</w:t>
      </w:r>
      <w:r w:rsidRPr="00D32E7B">
        <w:rPr>
          <w:rFonts w:ascii="Times New Roman" w:hAnsi="Times New Roman" w:cs="Times New Roman"/>
        </w:rPr>
        <w:t xml:space="preserve">nspektorowi Nadzoru . </w:t>
      </w:r>
    </w:p>
    <w:p w:rsidR="00F26DCB" w:rsidRDefault="0030795D" w:rsidP="00FA7126">
      <w:pPr>
        <w:jc w:val="both"/>
        <w:rPr>
          <w:rFonts w:ascii="Times New Roman" w:eastAsia="Arial" w:hAnsi="Times New Roman" w:cs="Times New Roman"/>
        </w:rPr>
      </w:pPr>
      <w:r w:rsidRPr="00D32E7B">
        <w:rPr>
          <w:rFonts w:ascii="Times New Roman" w:hAnsi="Times New Roman" w:cs="Times New Roman"/>
        </w:rPr>
        <w:t>Kont</w:t>
      </w:r>
      <w:r w:rsidR="008F0A86">
        <w:rPr>
          <w:rFonts w:ascii="Times New Roman" w:hAnsi="Times New Roman" w:cs="Times New Roman"/>
        </w:rPr>
        <w:t>rola jakości składników betonu</w:t>
      </w:r>
      <w:r w:rsidRPr="00D32E7B">
        <w:rPr>
          <w:rFonts w:ascii="Times New Roman" w:hAnsi="Times New Roman" w:cs="Times New Roman"/>
        </w:rPr>
        <w:t>.</w:t>
      </w:r>
      <w:r w:rsidRPr="00D32E7B">
        <w:rPr>
          <w:rFonts w:ascii="Times New Roman" w:eastAsia="Arial" w:hAnsi="Times New Roman" w:cs="Times New Roman"/>
        </w:rPr>
        <w:t xml:space="preserve"> </w:t>
      </w:r>
    </w:p>
    <w:p w:rsidR="0030795D" w:rsidRPr="005C74CB" w:rsidRDefault="0030795D" w:rsidP="00FA7126">
      <w:pPr>
        <w:pStyle w:val="Akapitzlist"/>
        <w:numPr>
          <w:ilvl w:val="0"/>
          <w:numId w:val="22"/>
        </w:numPr>
        <w:jc w:val="both"/>
        <w:rPr>
          <w:rFonts w:ascii="Times New Roman" w:hAnsi="Times New Roman" w:cs="Times New Roman"/>
        </w:rPr>
      </w:pPr>
      <w:r w:rsidRPr="005C74CB">
        <w:rPr>
          <w:rFonts w:ascii="Times New Roman" w:hAnsi="Times New Roman" w:cs="Times New Roman"/>
        </w:rPr>
        <w:t xml:space="preserve">Cement: </w:t>
      </w:r>
    </w:p>
    <w:p w:rsidR="0030795D" w:rsidRPr="00F26DCB" w:rsidRDefault="0030795D" w:rsidP="00FA7126">
      <w:pPr>
        <w:pStyle w:val="Akapitzlist"/>
        <w:numPr>
          <w:ilvl w:val="0"/>
          <w:numId w:val="21"/>
        </w:numPr>
        <w:jc w:val="both"/>
        <w:rPr>
          <w:rFonts w:ascii="Times New Roman" w:hAnsi="Times New Roman" w:cs="Times New Roman"/>
        </w:rPr>
      </w:pPr>
      <w:r w:rsidRPr="00F26DCB">
        <w:rPr>
          <w:rFonts w:ascii="Times New Roman" w:hAnsi="Times New Roman" w:cs="Times New Roman"/>
        </w:rPr>
        <w:t xml:space="preserve">dla każdej partii cementu należy przeprowadzać badania czasu wiązania, stałości objętości i wytrzymałości na ściskanie,  </w:t>
      </w:r>
    </w:p>
    <w:p w:rsidR="0030795D" w:rsidRPr="00F26DCB" w:rsidRDefault="0030795D" w:rsidP="00FA7126">
      <w:pPr>
        <w:pStyle w:val="Akapitzlist"/>
        <w:numPr>
          <w:ilvl w:val="0"/>
          <w:numId w:val="21"/>
        </w:numPr>
        <w:jc w:val="both"/>
        <w:rPr>
          <w:rFonts w:ascii="Times New Roman" w:hAnsi="Times New Roman" w:cs="Times New Roman"/>
        </w:rPr>
      </w:pPr>
      <w:r w:rsidRPr="00F26DCB">
        <w:rPr>
          <w:rFonts w:ascii="Times New Roman" w:hAnsi="Times New Roman" w:cs="Times New Roman"/>
        </w:rPr>
        <w:t xml:space="preserve">cement nie musi być badany, z wyjątkiem cech podanych w p. a, jeżeli jest przechowywany zgodnie z wymaganiami norm państwowych, a jego jakość została potwierdzona przy dostawie przez cementownię. </w:t>
      </w:r>
    </w:p>
    <w:p w:rsidR="0030795D" w:rsidRPr="00F26DCB" w:rsidRDefault="0030795D" w:rsidP="00FA7126">
      <w:pPr>
        <w:pStyle w:val="Akapitzlist"/>
        <w:numPr>
          <w:ilvl w:val="0"/>
          <w:numId w:val="21"/>
        </w:numPr>
        <w:jc w:val="both"/>
        <w:rPr>
          <w:rFonts w:ascii="Times New Roman" w:hAnsi="Times New Roman" w:cs="Times New Roman"/>
        </w:rPr>
      </w:pPr>
      <w:r w:rsidRPr="00F26DCB">
        <w:rPr>
          <w:rFonts w:ascii="Times New Roman" w:hAnsi="Times New Roman" w:cs="Times New Roman"/>
        </w:rPr>
        <w:t xml:space="preserve">W pozostałych przypadkach są wymagane badania kontrolne cementu przed użyciem go do wykonania betonu przez sprawdzenie zgodności cech fizycznych i wytrzymałościowych z wymaganiami odpowiednich norm.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Sprawdzenie jakości cementu może być przeprowadzone przez badanie wytrzymałości betonu wykonanego z tego cementu. </w:t>
      </w:r>
    </w:p>
    <w:p w:rsidR="0030795D" w:rsidRPr="005C74CB" w:rsidRDefault="0030795D" w:rsidP="00FA7126">
      <w:pPr>
        <w:pStyle w:val="Akapitzlist"/>
        <w:numPr>
          <w:ilvl w:val="0"/>
          <w:numId w:val="22"/>
        </w:numPr>
        <w:jc w:val="both"/>
        <w:rPr>
          <w:rFonts w:ascii="Times New Roman" w:hAnsi="Times New Roman" w:cs="Times New Roman"/>
        </w:rPr>
      </w:pPr>
      <w:r w:rsidRPr="005C74CB">
        <w:rPr>
          <w:rFonts w:ascii="Times New Roman" w:hAnsi="Times New Roman" w:cs="Times New Roman"/>
        </w:rPr>
        <w:t xml:space="preserve">Kruszywo: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dla każdej dostarczonej partii powinna być przeprowadzona kontrola w zakresie badań niepełnych obejmująca oznaczenia: </w:t>
      </w:r>
    </w:p>
    <w:p w:rsidR="0030795D" w:rsidRPr="005C74CB" w:rsidRDefault="0030795D" w:rsidP="00FA7126">
      <w:pPr>
        <w:pStyle w:val="Akapitzlist"/>
        <w:numPr>
          <w:ilvl w:val="0"/>
          <w:numId w:val="23"/>
        </w:numPr>
        <w:jc w:val="both"/>
        <w:rPr>
          <w:rFonts w:ascii="Times New Roman" w:hAnsi="Times New Roman" w:cs="Times New Roman"/>
        </w:rPr>
      </w:pPr>
      <w:r w:rsidRPr="005C74CB">
        <w:rPr>
          <w:rFonts w:ascii="Times New Roman" w:hAnsi="Times New Roman" w:cs="Times New Roman"/>
        </w:rPr>
        <w:t xml:space="preserve">składu ziarnowego, </w:t>
      </w:r>
    </w:p>
    <w:p w:rsidR="0030795D" w:rsidRPr="005C74CB" w:rsidRDefault="0030795D" w:rsidP="00FA7126">
      <w:pPr>
        <w:pStyle w:val="Akapitzlist"/>
        <w:numPr>
          <w:ilvl w:val="0"/>
          <w:numId w:val="23"/>
        </w:numPr>
        <w:jc w:val="both"/>
        <w:rPr>
          <w:rFonts w:ascii="Times New Roman" w:hAnsi="Times New Roman" w:cs="Times New Roman"/>
        </w:rPr>
      </w:pPr>
      <w:r w:rsidRPr="005C74CB">
        <w:rPr>
          <w:rFonts w:ascii="Times New Roman" w:hAnsi="Times New Roman" w:cs="Times New Roman"/>
        </w:rPr>
        <w:t xml:space="preserve">kształtu ziaren, </w:t>
      </w:r>
    </w:p>
    <w:p w:rsidR="0030795D" w:rsidRPr="005C74CB" w:rsidRDefault="0030795D" w:rsidP="00FA7126">
      <w:pPr>
        <w:pStyle w:val="Akapitzlist"/>
        <w:numPr>
          <w:ilvl w:val="0"/>
          <w:numId w:val="23"/>
        </w:numPr>
        <w:jc w:val="both"/>
        <w:rPr>
          <w:rFonts w:ascii="Times New Roman" w:hAnsi="Times New Roman" w:cs="Times New Roman"/>
        </w:rPr>
      </w:pPr>
      <w:r w:rsidRPr="005C74CB">
        <w:rPr>
          <w:rFonts w:ascii="Times New Roman" w:hAnsi="Times New Roman" w:cs="Times New Roman"/>
        </w:rPr>
        <w:t xml:space="preserve">zawartości pyłów mineralnych, </w:t>
      </w:r>
    </w:p>
    <w:p w:rsidR="0030795D" w:rsidRPr="005C74CB" w:rsidRDefault="0030795D" w:rsidP="00FA7126">
      <w:pPr>
        <w:pStyle w:val="Akapitzlist"/>
        <w:numPr>
          <w:ilvl w:val="0"/>
          <w:numId w:val="23"/>
        </w:numPr>
        <w:jc w:val="both"/>
        <w:rPr>
          <w:rFonts w:ascii="Times New Roman" w:hAnsi="Times New Roman" w:cs="Times New Roman"/>
        </w:rPr>
      </w:pPr>
      <w:r w:rsidRPr="005C74CB">
        <w:rPr>
          <w:rFonts w:ascii="Times New Roman" w:hAnsi="Times New Roman" w:cs="Times New Roman"/>
        </w:rPr>
        <w:t xml:space="preserve">zawartości zanieczyszczeń obcych, </w:t>
      </w:r>
    </w:p>
    <w:p w:rsidR="0030795D" w:rsidRPr="005C74CB" w:rsidRDefault="0030795D" w:rsidP="00FA7126">
      <w:pPr>
        <w:pStyle w:val="Akapitzlist"/>
        <w:numPr>
          <w:ilvl w:val="0"/>
          <w:numId w:val="23"/>
        </w:numPr>
        <w:jc w:val="both"/>
        <w:rPr>
          <w:rFonts w:ascii="Times New Roman" w:hAnsi="Times New Roman" w:cs="Times New Roman"/>
        </w:rPr>
      </w:pPr>
      <w:r w:rsidRPr="005C74CB">
        <w:rPr>
          <w:rFonts w:ascii="Times New Roman" w:hAnsi="Times New Roman" w:cs="Times New Roman"/>
        </w:rPr>
        <w:t xml:space="preserve">w przypadku gdy badania wykażą niezgodność właściwości danego kruszywa z wymaganiami norm, użycie takiego kruszywa do produkcji betonu może nastąpić tylko łącznie z innym kruszywem i pod warunkiem, że mieszanina tych kruszyw spełnia wymagania określone w normach na kruszywo stosowane do betonów, </w:t>
      </w:r>
    </w:p>
    <w:p w:rsidR="0030795D" w:rsidRPr="005C74CB" w:rsidRDefault="0030795D" w:rsidP="00FA7126">
      <w:pPr>
        <w:pStyle w:val="Akapitzlist"/>
        <w:numPr>
          <w:ilvl w:val="0"/>
          <w:numId w:val="23"/>
        </w:numPr>
        <w:jc w:val="both"/>
        <w:rPr>
          <w:rFonts w:ascii="Times New Roman" w:hAnsi="Times New Roman" w:cs="Times New Roman"/>
        </w:rPr>
      </w:pPr>
      <w:r w:rsidRPr="005C74CB">
        <w:rPr>
          <w:rFonts w:ascii="Times New Roman" w:hAnsi="Times New Roman" w:cs="Times New Roman"/>
        </w:rPr>
        <w:t xml:space="preserve">bieżące badanie kruszywa (np. określenie aktualnej wilgotności, zawartości kruszywa drobnego lub grubego) należy przeprowadzać w celu ewentualnej korekty zaprojektowanego składu betonu. </w:t>
      </w:r>
    </w:p>
    <w:p w:rsidR="0030795D" w:rsidRPr="005C74CB" w:rsidRDefault="0030795D" w:rsidP="00FA7126">
      <w:pPr>
        <w:pStyle w:val="Akapitzlist"/>
        <w:numPr>
          <w:ilvl w:val="0"/>
          <w:numId w:val="22"/>
        </w:numPr>
        <w:jc w:val="both"/>
        <w:rPr>
          <w:rFonts w:ascii="Times New Roman" w:hAnsi="Times New Roman" w:cs="Times New Roman"/>
        </w:rPr>
      </w:pPr>
      <w:r w:rsidRPr="005C74CB">
        <w:rPr>
          <w:rFonts w:ascii="Times New Roman" w:hAnsi="Times New Roman" w:cs="Times New Roman"/>
        </w:rPr>
        <w:t xml:space="preserve">Badanie wody do celów budowlanych należy przeprowadzać zgodnie z wymaganiami norm państwowych. Nie należy badać wody wodociągowej. </w:t>
      </w:r>
    </w:p>
    <w:p w:rsidR="0030795D" w:rsidRPr="005C74CB" w:rsidRDefault="0030795D" w:rsidP="00FA7126">
      <w:pPr>
        <w:pStyle w:val="Akapitzlist"/>
        <w:numPr>
          <w:ilvl w:val="0"/>
          <w:numId w:val="22"/>
        </w:numPr>
        <w:jc w:val="both"/>
        <w:rPr>
          <w:rFonts w:ascii="Times New Roman" w:hAnsi="Times New Roman" w:cs="Times New Roman"/>
        </w:rPr>
      </w:pPr>
      <w:r w:rsidRPr="005C74CB">
        <w:rPr>
          <w:rFonts w:ascii="Times New Roman" w:hAnsi="Times New Roman" w:cs="Times New Roman"/>
        </w:rPr>
        <w:t xml:space="preserve">Domieszki: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każda partia domieszek lub dodatków powinna mieć zaświadczenie o jakości wystawione przez producenta,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domieszki do betonu należy sprawdzić przed użyciem na zgodność z odpowiednimi normami, a ponadto barwę, stan skupienia (płyn, proszek, pasta), termin ważności. </w:t>
      </w:r>
    </w:p>
    <w:p w:rsidR="008F0A86" w:rsidRPr="00D32E7B" w:rsidRDefault="008F0A86" w:rsidP="00FA7126">
      <w:pPr>
        <w:jc w:val="both"/>
        <w:rPr>
          <w:rFonts w:ascii="Times New Roman" w:hAnsi="Times New Roman" w:cs="Times New Roman"/>
        </w:rPr>
      </w:pPr>
    </w:p>
    <w:p w:rsidR="0030795D" w:rsidRPr="005C74CB" w:rsidRDefault="005C74CB" w:rsidP="00FA7126">
      <w:pPr>
        <w:jc w:val="both"/>
        <w:rPr>
          <w:rFonts w:ascii="Times New Roman" w:hAnsi="Times New Roman" w:cs="Times New Roman"/>
          <w:b/>
        </w:rPr>
      </w:pPr>
      <w:bookmarkStart w:id="39" w:name="__RefHeading___Toc32163"/>
      <w:bookmarkEnd w:id="39"/>
      <w:r w:rsidRPr="005C74CB">
        <w:rPr>
          <w:rFonts w:ascii="Times New Roman" w:hAnsi="Times New Roman" w:cs="Times New Roman"/>
          <w:b/>
        </w:rPr>
        <w:t>6</w:t>
      </w:r>
      <w:r w:rsidR="0030795D" w:rsidRPr="005C74CB">
        <w:rPr>
          <w:rFonts w:ascii="Times New Roman" w:hAnsi="Times New Roman" w:cs="Times New Roman"/>
          <w:b/>
        </w:rPr>
        <w:t xml:space="preserve">.3.4. Mieszanka betonowa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lastRenderedPageBreak/>
        <w:t xml:space="preserve">Na Wykonawcy spoczywa obowiązek zapewnienia wykonania badań laboratoryjnych przewidzianych normą PN-EN 206-1:2003 i niniejszą SST oraz gromadzenie, przechowywanie i okazywanie Inspektorowi Nadzoru wszystkich wyników badań dotyczących jakości betonu i stosowanych materiałów.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Wykonawca musi posiadać własne laboratorium lub też za zgodą Inżyniera, zleci nadzór laboratoryjny niezależnemu laboratorium. Wykonawca powinien umożliwić udział w badaniach Inspektorowi Nadzoru.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Mieszanka betonowa powinna mieć właściwości zgodne postanowieniami norm państwowych oraz niniejszej SST.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Kontrola jakości mieszanki betonowej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Konsystencja i urabialność mieszanki betonowej powinna być sprawdzana z częstotliwością, nie mniejszą niż 2 razy na każdą zmianę roboczą. Konsystencji mieszanki betonowej można nie sprawdzać bezpośrednio po jej zagęszczeniu, gdy wyrób lub element betonowy lub żelbetowy jest rozformowany. </w:t>
      </w:r>
    </w:p>
    <w:p w:rsidR="0030795D" w:rsidRPr="00D32E7B" w:rsidRDefault="0030795D" w:rsidP="00FA7126">
      <w:pPr>
        <w:jc w:val="both"/>
        <w:rPr>
          <w:rFonts w:ascii="Times New Roman" w:eastAsia="Segoe UI Symbol" w:hAnsi="Times New Roman" w:cs="Times New Roman"/>
        </w:rPr>
      </w:pPr>
      <w:r w:rsidRPr="00D32E7B">
        <w:rPr>
          <w:rFonts w:ascii="Times New Roman" w:hAnsi="Times New Roman" w:cs="Times New Roman"/>
        </w:rPr>
        <w:t xml:space="preserve">Różnica pomiędzy przyjętą konsystencją mieszanki a konsystencją kontrolowaną w chwili układania mieszanki nie powinna być większa niż : </w:t>
      </w:r>
      <w:r w:rsidRPr="00D32E7B">
        <w:rPr>
          <w:rFonts w:ascii="Times New Roman" w:eastAsia="Segoe UI Symbol" w:hAnsi="Times New Roman" w:cs="Times New Roman"/>
        </w:rPr>
        <w:t>±</w:t>
      </w:r>
      <w:r w:rsidRPr="00D32E7B">
        <w:rPr>
          <w:rFonts w:ascii="Times New Roman" w:hAnsi="Times New Roman" w:cs="Times New Roman"/>
        </w:rPr>
        <w:t xml:space="preserve"> 1 cm wg stożka opadowego – dla konsystencji plastycznej, </w:t>
      </w:r>
    </w:p>
    <w:p w:rsidR="0030795D" w:rsidRPr="00D32E7B" w:rsidRDefault="0030795D" w:rsidP="00FA7126">
      <w:pPr>
        <w:jc w:val="both"/>
        <w:rPr>
          <w:rFonts w:ascii="Times New Roman" w:eastAsia="Segoe UI Symbol" w:hAnsi="Times New Roman" w:cs="Times New Roman"/>
        </w:rPr>
      </w:pPr>
      <w:r w:rsidRPr="00D32E7B">
        <w:rPr>
          <w:rFonts w:ascii="Times New Roman" w:eastAsia="Segoe UI Symbol" w:hAnsi="Times New Roman" w:cs="Times New Roman"/>
        </w:rPr>
        <w:t>±</w:t>
      </w:r>
      <w:r w:rsidRPr="00D32E7B">
        <w:rPr>
          <w:rFonts w:ascii="Times New Roman" w:hAnsi="Times New Roman" w:cs="Times New Roman"/>
        </w:rPr>
        <w:t xml:space="preserve"> 2 cm wg stożka opadowego – dla konsystencji półciekłej i ciekłej, </w:t>
      </w:r>
    </w:p>
    <w:p w:rsidR="0030795D" w:rsidRPr="00D32E7B" w:rsidRDefault="0030795D" w:rsidP="00FA7126">
      <w:pPr>
        <w:jc w:val="both"/>
        <w:rPr>
          <w:rFonts w:ascii="Times New Roman" w:hAnsi="Times New Roman" w:cs="Times New Roman"/>
        </w:rPr>
      </w:pPr>
      <w:r w:rsidRPr="00D32E7B">
        <w:rPr>
          <w:rFonts w:ascii="Times New Roman" w:eastAsia="Segoe UI Symbol" w:hAnsi="Times New Roman" w:cs="Times New Roman"/>
        </w:rPr>
        <w:t>±</w:t>
      </w:r>
      <w:r w:rsidRPr="00D32E7B">
        <w:rPr>
          <w:rFonts w:ascii="Times New Roman" w:hAnsi="Times New Roman" w:cs="Times New Roman"/>
        </w:rPr>
        <w:t xml:space="preserve"> 20% ustalonej wartości wskaźnika </w:t>
      </w:r>
      <w:proofErr w:type="spellStart"/>
      <w:r w:rsidRPr="00D32E7B">
        <w:rPr>
          <w:rFonts w:ascii="Times New Roman" w:hAnsi="Times New Roman" w:cs="Times New Roman"/>
        </w:rPr>
        <w:t>Ve-Be</w:t>
      </w:r>
      <w:proofErr w:type="spellEnd"/>
      <w:r w:rsidRPr="00D32E7B">
        <w:rPr>
          <w:rFonts w:ascii="Times New Roman" w:hAnsi="Times New Roman" w:cs="Times New Roman"/>
        </w:rPr>
        <w:t xml:space="preserve"> – dla konsystencji gęstoplastycznej i wilgotnej.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Urabialność powinna być sprawdzana doświadczalnie przez próbę formowania w rzeczywistych lub zbliżonych do nich warunkach betonowania. W wyniku prawidłowo dobranej urabialności powinno się uzyskać zagęszczoną mieszankę betonową o wymaganej szczelności. Miarą tej szczelności jest porowatość zagęszczonej mieszanki. </w:t>
      </w:r>
    </w:p>
    <w:p w:rsidR="008F0A86" w:rsidRPr="00D32E7B" w:rsidRDefault="008F0A86" w:rsidP="00FA7126">
      <w:pPr>
        <w:jc w:val="both"/>
        <w:rPr>
          <w:rFonts w:ascii="Times New Roman" w:hAnsi="Times New Roman" w:cs="Times New Roman"/>
        </w:rPr>
      </w:pPr>
    </w:p>
    <w:p w:rsidR="0030795D" w:rsidRPr="005C74CB" w:rsidRDefault="0030795D" w:rsidP="00FA7126">
      <w:pPr>
        <w:jc w:val="both"/>
        <w:rPr>
          <w:rFonts w:ascii="Times New Roman" w:hAnsi="Times New Roman" w:cs="Times New Roman"/>
          <w:b/>
        </w:rPr>
      </w:pPr>
      <w:bookmarkStart w:id="40" w:name="__RefHeading___Toc32164"/>
      <w:bookmarkEnd w:id="40"/>
      <w:r w:rsidRPr="005C74CB">
        <w:rPr>
          <w:rFonts w:ascii="Times New Roman" w:hAnsi="Times New Roman" w:cs="Times New Roman"/>
          <w:b/>
        </w:rPr>
        <w:t xml:space="preserve">6.3.5. Wbudowanie mieszanki betonowej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Warunki wbudowania mieszanki betonowej powinny być zgodne z niniejszą SST.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Kontrola procesu wykonywania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Wykonywanie mieszanki betonowej powinno być kontrolowane na bieżąco.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 przypadkach gdy beton poddawany jest specjalnym procesom technologicznym, powinna być prowadzona kontrola przebiegu tych procesów.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Kontroli powinny podlegać parametry, od których zależy jakość betonu, a szczególnie  -</w:t>
      </w:r>
      <w:r w:rsidRPr="00D32E7B">
        <w:rPr>
          <w:rFonts w:ascii="Times New Roman" w:eastAsia="Arial" w:hAnsi="Times New Roman" w:cs="Times New Roman"/>
        </w:rPr>
        <w:t xml:space="preserve"> </w:t>
      </w:r>
      <w:r w:rsidRPr="00D32E7B">
        <w:rPr>
          <w:rFonts w:ascii="Times New Roman" w:hAnsi="Times New Roman" w:cs="Times New Roman"/>
        </w:rPr>
        <w:t xml:space="preserve">temperatura betonu dojrzewającego w warunkach innych niż naturalne lub w warunkach obniżonej temperatury,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ciśnienie – w przypadku prasowania mieszanki betonowej,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podciśnienie – przy odwadnianiu próżniowym,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inne wielkości, których kontrolowanie przewidują, wymagania technologiczne. </w:t>
      </w:r>
    </w:p>
    <w:p w:rsidR="008F0A86" w:rsidRPr="00D32E7B" w:rsidRDefault="008F0A86" w:rsidP="00FA7126">
      <w:pPr>
        <w:jc w:val="both"/>
        <w:rPr>
          <w:rFonts w:ascii="Times New Roman" w:hAnsi="Times New Roman" w:cs="Times New Roman"/>
        </w:rPr>
      </w:pPr>
    </w:p>
    <w:p w:rsidR="0030795D" w:rsidRPr="005C74CB" w:rsidRDefault="0030795D" w:rsidP="00FA7126">
      <w:pPr>
        <w:jc w:val="both"/>
        <w:rPr>
          <w:rFonts w:ascii="Times New Roman" w:hAnsi="Times New Roman" w:cs="Times New Roman"/>
          <w:b/>
        </w:rPr>
      </w:pPr>
      <w:bookmarkStart w:id="41" w:name="__RefHeading___Toc32165"/>
      <w:bookmarkEnd w:id="41"/>
      <w:r w:rsidRPr="005C74CB">
        <w:rPr>
          <w:rFonts w:ascii="Times New Roman" w:hAnsi="Times New Roman" w:cs="Times New Roman"/>
          <w:b/>
        </w:rPr>
        <w:t xml:space="preserve">6.3.6. Pielęgnacja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Warunki pielęgnacji betonu powinny być zgodne z normą PN-EN 12390-2:2001 oraz niniejszą  SST.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Zakres sprawdzenia i wymagania podaje powyżej przytoczona norma. </w:t>
      </w:r>
    </w:p>
    <w:p w:rsidR="008F0A86" w:rsidRDefault="008F0A86" w:rsidP="00FA7126">
      <w:pPr>
        <w:jc w:val="both"/>
        <w:rPr>
          <w:rFonts w:ascii="Times New Roman" w:hAnsi="Times New Roman" w:cs="Times New Roman"/>
          <w:b/>
        </w:rPr>
      </w:pPr>
      <w:bookmarkStart w:id="42" w:name="__RefHeading___Toc32166"/>
      <w:bookmarkEnd w:id="42"/>
    </w:p>
    <w:p w:rsidR="0030795D" w:rsidRPr="005C74CB" w:rsidRDefault="0030795D" w:rsidP="00FA7126">
      <w:pPr>
        <w:jc w:val="both"/>
        <w:rPr>
          <w:rFonts w:ascii="Times New Roman" w:hAnsi="Times New Roman" w:cs="Times New Roman"/>
          <w:b/>
        </w:rPr>
      </w:pPr>
      <w:r w:rsidRPr="005C74CB">
        <w:rPr>
          <w:rFonts w:ascii="Times New Roman" w:hAnsi="Times New Roman" w:cs="Times New Roman"/>
          <w:b/>
        </w:rPr>
        <w:t xml:space="preserve">6.3.7. Beton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Na Wykonawcy spoczywa obowiązek zapewnienia wykonania badań laboratoryjnych przewidzianych normą PN-EN 206-1:2003 i niniejszą SST oraz gromadzenie, przechowywanie i okazywanie Inspektorowi Nadzoru wszystkich wyników badań dotyczących jakości betonu i stosowanych materiałów.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Wykonawca musi posiadać własne laboratorium lub też za zgodą Inspektora Nadzoru, zleci nadzór laboratoryjny  niezależnemu laboratorium. Wykonawca powinien umożliwić udział w badaniach Inspektorowi Nadzoru.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Beton powinien mieć właściwości zgodne postanowieniami normy PN-EN 206-1:2003 oraz niniejszej SST. </w:t>
      </w:r>
    </w:p>
    <w:p w:rsidR="008F0A86" w:rsidRDefault="008F0A86" w:rsidP="00FA7126">
      <w:pPr>
        <w:jc w:val="both"/>
        <w:rPr>
          <w:rFonts w:ascii="Times New Roman" w:hAnsi="Times New Roman" w:cs="Times New Roman"/>
          <w:b/>
        </w:rPr>
      </w:pPr>
      <w:bookmarkStart w:id="43" w:name="__RefHeading___Toc32167"/>
      <w:bookmarkEnd w:id="43"/>
    </w:p>
    <w:p w:rsidR="0030795D" w:rsidRPr="005C74CB" w:rsidRDefault="0030795D" w:rsidP="00FA7126">
      <w:pPr>
        <w:jc w:val="both"/>
        <w:rPr>
          <w:rFonts w:ascii="Times New Roman" w:hAnsi="Times New Roman" w:cs="Times New Roman"/>
          <w:b/>
        </w:rPr>
      </w:pPr>
      <w:r w:rsidRPr="005C74CB">
        <w:rPr>
          <w:rFonts w:ascii="Times New Roman" w:hAnsi="Times New Roman" w:cs="Times New Roman"/>
          <w:b/>
        </w:rPr>
        <w:t xml:space="preserve">6.3.8. Kontrola wykończenia powierzchni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Wykończenie </w:t>
      </w:r>
      <w:r w:rsidRPr="00D32E7B">
        <w:rPr>
          <w:rFonts w:ascii="Times New Roman" w:hAnsi="Times New Roman" w:cs="Times New Roman"/>
        </w:rPr>
        <w:tab/>
        <w:t>powierzchni betonu powinny</w:t>
      </w:r>
      <w:r w:rsidR="005C74CB">
        <w:rPr>
          <w:rFonts w:ascii="Times New Roman" w:hAnsi="Times New Roman" w:cs="Times New Roman"/>
        </w:rPr>
        <w:t xml:space="preserve"> być zgodne z dokumentacja </w:t>
      </w:r>
      <w:r w:rsidRPr="00D32E7B">
        <w:rPr>
          <w:rFonts w:ascii="Times New Roman" w:hAnsi="Times New Roman" w:cs="Times New Roman"/>
        </w:rPr>
        <w:t xml:space="preserve">projektową, postanowieniami normy PN-EN 206-1:2003 oraz niniejszej SST.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Zakres sprawdzenia, wymagania i tolerancje podaje powyżej przytoczona norma. </w:t>
      </w:r>
    </w:p>
    <w:p w:rsidR="008F0A86" w:rsidRDefault="008F0A86" w:rsidP="00FA7126">
      <w:pPr>
        <w:jc w:val="both"/>
        <w:rPr>
          <w:rFonts w:ascii="Times New Roman" w:hAnsi="Times New Roman" w:cs="Times New Roman"/>
          <w:b/>
        </w:rPr>
      </w:pPr>
      <w:bookmarkStart w:id="44" w:name="__RefHeading___Toc32168"/>
      <w:bookmarkEnd w:id="44"/>
    </w:p>
    <w:p w:rsidR="0030795D" w:rsidRPr="005C74CB" w:rsidRDefault="0030795D" w:rsidP="00FA7126">
      <w:pPr>
        <w:jc w:val="both"/>
        <w:rPr>
          <w:rFonts w:ascii="Times New Roman" w:hAnsi="Times New Roman" w:cs="Times New Roman"/>
          <w:b/>
        </w:rPr>
      </w:pPr>
      <w:r w:rsidRPr="005C74CB">
        <w:rPr>
          <w:rFonts w:ascii="Times New Roman" w:hAnsi="Times New Roman" w:cs="Times New Roman"/>
          <w:b/>
        </w:rPr>
        <w:t xml:space="preserve">6.3.9. Kontrola sprzętu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Sprzęt powinien być zgodny z postanowieniami niniejszej SST.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Sprawdzenie polega na : </w:t>
      </w:r>
    </w:p>
    <w:p w:rsidR="0030795D" w:rsidRPr="005C74CB" w:rsidRDefault="0030795D" w:rsidP="00FA7126">
      <w:pPr>
        <w:pStyle w:val="Akapitzlist"/>
        <w:numPr>
          <w:ilvl w:val="0"/>
          <w:numId w:val="24"/>
        </w:numPr>
        <w:jc w:val="both"/>
        <w:rPr>
          <w:rFonts w:ascii="Times New Roman" w:hAnsi="Times New Roman" w:cs="Times New Roman"/>
        </w:rPr>
      </w:pPr>
      <w:r w:rsidRPr="005C74CB">
        <w:rPr>
          <w:rFonts w:ascii="Times New Roman" w:hAnsi="Times New Roman" w:cs="Times New Roman"/>
        </w:rPr>
        <w:lastRenderedPageBreak/>
        <w:t xml:space="preserve">kontroli miejsca przechowywania czynników produkcji, </w:t>
      </w:r>
    </w:p>
    <w:p w:rsidR="0030795D" w:rsidRPr="005C74CB" w:rsidRDefault="0030795D" w:rsidP="00FA7126">
      <w:pPr>
        <w:pStyle w:val="Akapitzlist"/>
        <w:numPr>
          <w:ilvl w:val="0"/>
          <w:numId w:val="24"/>
        </w:numPr>
        <w:jc w:val="both"/>
        <w:rPr>
          <w:rFonts w:ascii="Times New Roman" w:hAnsi="Times New Roman" w:cs="Times New Roman"/>
        </w:rPr>
      </w:pPr>
      <w:r w:rsidRPr="005C74CB">
        <w:rPr>
          <w:rFonts w:ascii="Times New Roman" w:hAnsi="Times New Roman" w:cs="Times New Roman"/>
        </w:rPr>
        <w:t xml:space="preserve">sprawdzeniu urządzeń do ważenia i mieszania, </w:t>
      </w:r>
    </w:p>
    <w:p w:rsidR="0030795D" w:rsidRPr="005C74CB" w:rsidRDefault="0030795D" w:rsidP="00FA7126">
      <w:pPr>
        <w:pStyle w:val="Akapitzlist"/>
        <w:numPr>
          <w:ilvl w:val="0"/>
          <w:numId w:val="24"/>
        </w:numPr>
        <w:jc w:val="both"/>
        <w:rPr>
          <w:rFonts w:ascii="Times New Roman" w:hAnsi="Times New Roman" w:cs="Times New Roman"/>
        </w:rPr>
      </w:pPr>
      <w:r w:rsidRPr="005C74CB">
        <w:rPr>
          <w:rFonts w:ascii="Times New Roman" w:hAnsi="Times New Roman" w:cs="Times New Roman"/>
        </w:rPr>
        <w:t xml:space="preserve">sprawdzeniu betoniarki, </w:t>
      </w:r>
    </w:p>
    <w:p w:rsidR="005C74CB" w:rsidRPr="005C74CB" w:rsidRDefault="0030795D" w:rsidP="00FA7126">
      <w:pPr>
        <w:pStyle w:val="Akapitzlist"/>
        <w:numPr>
          <w:ilvl w:val="0"/>
          <w:numId w:val="24"/>
        </w:numPr>
        <w:jc w:val="both"/>
        <w:rPr>
          <w:rFonts w:ascii="Times New Roman" w:hAnsi="Times New Roman" w:cs="Times New Roman"/>
        </w:rPr>
      </w:pPr>
      <w:r w:rsidRPr="005C74CB">
        <w:rPr>
          <w:rFonts w:ascii="Times New Roman" w:hAnsi="Times New Roman" w:cs="Times New Roman"/>
        </w:rPr>
        <w:t>sprawdzeniu samochodów do przewo</w:t>
      </w:r>
      <w:r w:rsidR="005C74CB" w:rsidRPr="005C74CB">
        <w:rPr>
          <w:rFonts w:ascii="Times New Roman" w:hAnsi="Times New Roman" w:cs="Times New Roman"/>
        </w:rPr>
        <w:t>zu mieszanki betonowej,</w:t>
      </w:r>
    </w:p>
    <w:p w:rsidR="005C74CB" w:rsidRPr="005C74CB" w:rsidRDefault="0030795D" w:rsidP="00FA7126">
      <w:pPr>
        <w:pStyle w:val="Akapitzlist"/>
        <w:numPr>
          <w:ilvl w:val="0"/>
          <w:numId w:val="24"/>
        </w:numPr>
        <w:jc w:val="both"/>
        <w:rPr>
          <w:rFonts w:ascii="Times New Roman" w:hAnsi="Times New Roman" w:cs="Times New Roman"/>
        </w:rPr>
      </w:pPr>
      <w:r w:rsidRPr="005C74CB">
        <w:rPr>
          <w:rFonts w:ascii="Times New Roman" w:hAnsi="Times New Roman" w:cs="Times New Roman"/>
        </w:rPr>
        <w:t>sprawdzeniu pomp do podawania mieszanki betonowej,</w:t>
      </w:r>
    </w:p>
    <w:p w:rsidR="0030795D" w:rsidRPr="005C74CB" w:rsidRDefault="0030795D" w:rsidP="00FA7126">
      <w:pPr>
        <w:pStyle w:val="Akapitzlist"/>
        <w:numPr>
          <w:ilvl w:val="0"/>
          <w:numId w:val="24"/>
        </w:numPr>
        <w:jc w:val="both"/>
        <w:rPr>
          <w:rFonts w:ascii="Times New Roman" w:hAnsi="Times New Roman" w:cs="Times New Roman"/>
        </w:rPr>
      </w:pPr>
      <w:r w:rsidRPr="005C74CB">
        <w:rPr>
          <w:rFonts w:ascii="Times New Roman" w:hAnsi="Times New Roman" w:cs="Times New Roman"/>
        </w:rPr>
        <w:t xml:space="preserve">sprawdzeniu urządzeń do pielęgnacji i obróbki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 </w:t>
      </w:r>
    </w:p>
    <w:p w:rsidR="005C74CB" w:rsidRDefault="0030795D" w:rsidP="00FA7126">
      <w:pPr>
        <w:jc w:val="both"/>
        <w:rPr>
          <w:rFonts w:ascii="Times New Roman" w:hAnsi="Times New Roman" w:cs="Times New Roman"/>
        </w:rPr>
      </w:pPr>
      <w:r w:rsidRPr="00D32E7B">
        <w:rPr>
          <w:rFonts w:ascii="Times New Roman" w:hAnsi="Times New Roman" w:cs="Times New Roman"/>
        </w:rPr>
        <w:t>Wszystkie roboty ujęte w niniejszej SST podlegają odbiorowi, a ocena poszczególnych etapów robót potwierdzana jest wpisem do Dziennika Budowy.</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 </w:t>
      </w:r>
    </w:p>
    <w:p w:rsidR="0030795D" w:rsidRPr="005C74CB" w:rsidRDefault="0030795D" w:rsidP="00FA7126">
      <w:pPr>
        <w:jc w:val="both"/>
        <w:rPr>
          <w:rFonts w:ascii="Times New Roman" w:hAnsi="Times New Roman" w:cs="Times New Roman"/>
          <w:b/>
        </w:rPr>
      </w:pPr>
      <w:bookmarkStart w:id="45" w:name="__RefHeading___Toc32169"/>
      <w:bookmarkEnd w:id="45"/>
      <w:r w:rsidRPr="005C74CB">
        <w:rPr>
          <w:rFonts w:ascii="Times New Roman" w:hAnsi="Times New Roman" w:cs="Times New Roman"/>
          <w:b/>
        </w:rPr>
        <w:t xml:space="preserve">7. Obmiar robót  </w:t>
      </w:r>
    </w:p>
    <w:p w:rsidR="0030795D" w:rsidRPr="005C74CB" w:rsidRDefault="0030795D" w:rsidP="00FA7126">
      <w:pPr>
        <w:jc w:val="both"/>
        <w:rPr>
          <w:rFonts w:ascii="Times New Roman" w:hAnsi="Times New Roman" w:cs="Times New Roman"/>
          <w:b/>
        </w:rPr>
      </w:pPr>
      <w:bookmarkStart w:id="46" w:name="__RefHeading___Toc32170"/>
      <w:bookmarkEnd w:id="46"/>
      <w:r w:rsidRPr="005C74CB">
        <w:rPr>
          <w:rFonts w:ascii="Times New Roman" w:hAnsi="Times New Roman" w:cs="Times New Roman"/>
          <w:b/>
        </w:rPr>
        <w:t xml:space="preserve">7.1 Wymagania ogólne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Ogólne zasady odbioru robót podano w rozdziale S</w:t>
      </w:r>
      <w:r w:rsidR="005C74CB">
        <w:rPr>
          <w:rFonts w:ascii="Times New Roman" w:hAnsi="Times New Roman" w:cs="Times New Roman"/>
        </w:rPr>
        <w:t>S</w:t>
      </w:r>
      <w:r w:rsidRPr="00D32E7B">
        <w:rPr>
          <w:rFonts w:ascii="Times New Roman" w:hAnsi="Times New Roman" w:cs="Times New Roman"/>
        </w:rPr>
        <w:t>T-0</w:t>
      </w:r>
      <w:r w:rsidR="005C74CB">
        <w:rPr>
          <w:rFonts w:ascii="Times New Roman" w:hAnsi="Times New Roman" w:cs="Times New Roman"/>
        </w:rPr>
        <w:t>1</w:t>
      </w:r>
      <w:r w:rsidRPr="00D32E7B">
        <w:rPr>
          <w:rFonts w:ascii="Times New Roman" w:hAnsi="Times New Roman" w:cs="Times New Roman"/>
        </w:rPr>
        <w:t xml:space="preserve">. </w:t>
      </w:r>
    </w:p>
    <w:p w:rsidR="008F0A86" w:rsidRDefault="008F0A86" w:rsidP="00FA7126">
      <w:pPr>
        <w:jc w:val="both"/>
        <w:rPr>
          <w:rFonts w:ascii="Times New Roman" w:hAnsi="Times New Roman" w:cs="Times New Roman"/>
          <w:b/>
        </w:rPr>
      </w:pPr>
      <w:bookmarkStart w:id="47" w:name="__RefHeading___Toc32171"/>
      <w:bookmarkEnd w:id="47"/>
    </w:p>
    <w:p w:rsidR="0030795D" w:rsidRPr="005C74CB" w:rsidRDefault="0030795D" w:rsidP="00FA7126">
      <w:pPr>
        <w:jc w:val="both"/>
        <w:rPr>
          <w:rFonts w:ascii="Times New Roman" w:hAnsi="Times New Roman" w:cs="Times New Roman"/>
          <w:b/>
        </w:rPr>
      </w:pPr>
      <w:r w:rsidRPr="005C74CB">
        <w:rPr>
          <w:rFonts w:ascii="Times New Roman" w:hAnsi="Times New Roman" w:cs="Times New Roman"/>
          <w:b/>
        </w:rPr>
        <w:t xml:space="preserve">7.2 Jednostka obmiaru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Jednostką obmiarową robót jest: </w:t>
      </w:r>
    </w:p>
    <w:p w:rsidR="0030795D" w:rsidRPr="005C74CB" w:rsidRDefault="0030795D" w:rsidP="00FA7126">
      <w:pPr>
        <w:pStyle w:val="Akapitzlist"/>
        <w:numPr>
          <w:ilvl w:val="0"/>
          <w:numId w:val="25"/>
        </w:numPr>
        <w:jc w:val="both"/>
        <w:rPr>
          <w:rFonts w:ascii="Times New Roman" w:hAnsi="Times New Roman" w:cs="Times New Roman"/>
        </w:rPr>
      </w:pPr>
      <w:r w:rsidRPr="005C74CB">
        <w:rPr>
          <w:rFonts w:ascii="Times New Roman" w:hAnsi="Times New Roman" w:cs="Times New Roman"/>
        </w:rPr>
        <w:t>dla betonu – 1 m</w:t>
      </w:r>
      <w:r w:rsidRPr="005C74CB">
        <w:rPr>
          <w:rFonts w:ascii="Times New Roman" w:hAnsi="Times New Roman" w:cs="Times New Roman"/>
          <w:vertAlign w:val="superscript"/>
        </w:rPr>
        <w:t>3</w:t>
      </w:r>
      <w:r w:rsidRPr="005C74CB">
        <w:rPr>
          <w:rFonts w:ascii="Times New Roman" w:hAnsi="Times New Roman" w:cs="Times New Roman"/>
        </w:rPr>
        <w:t xml:space="preserve"> betonu z dokładnością do 0,1. Płaci się za wykonaną i faktycznie wbudowana ilość betonu </w:t>
      </w:r>
    </w:p>
    <w:p w:rsidR="0030795D" w:rsidRPr="005C74CB" w:rsidRDefault="0030795D" w:rsidP="00FA7126">
      <w:pPr>
        <w:pStyle w:val="Akapitzlist"/>
        <w:numPr>
          <w:ilvl w:val="0"/>
          <w:numId w:val="25"/>
        </w:numPr>
        <w:jc w:val="both"/>
        <w:rPr>
          <w:rFonts w:ascii="Times New Roman" w:hAnsi="Times New Roman" w:cs="Times New Roman"/>
        </w:rPr>
      </w:pPr>
      <w:r w:rsidRPr="005C74CB">
        <w:rPr>
          <w:rFonts w:ascii="Times New Roman" w:hAnsi="Times New Roman" w:cs="Times New Roman"/>
        </w:rPr>
        <w:t xml:space="preserve">dla zbrojenia i konstrukcji – 1 kg (lub 1 tona) z dokładnością do 1,0 (lub odpowiednio 0,1t). Do obliczenia należności przyjmuje się ilość określonego w Dokumentacji Projektowej i zamontowanego zbrojenia, tj. łączną długość prętów poszczególnych średnic pomnożoną odpowiednio przez ciężar jednostkowy w kg/m. Nie dolicza się stali użytej na zakłady przy łączeniu prętów, przekładek montażowych ani drutu </w:t>
      </w:r>
      <w:proofErr w:type="spellStart"/>
      <w:r w:rsidRPr="005C74CB">
        <w:rPr>
          <w:rFonts w:ascii="Times New Roman" w:hAnsi="Times New Roman" w:cs="Times New Roman"/>
        </w:rPr>
        <w:t>wiązałkowego</w:t>
      </w:r>
      <w:proofErr w:type="spellEnd"/>
      <w:r w:rsidRPr="005C74CB">
        <w:rPr>
          <w:rFonts w:ascii="Times New Roman" w:hAnsi="Times New Roman" w:cs="Times New Roman"/>
        </w:rPr>
        <w:t xml:space="preserve">. Dla konstrukcji bierze się ciężar wynikający z Dokumentacji Projektowej bez spawów. Nie uwzględnia się zwiększonej ilości materiału w wyniku stosowania przez Wykonawcę profili i prętów o średnicach większych od wymaganych w Dokumentacji Projektowej.   </w:t>
      </w:r>
    </w:p>
    <w:p w:rsidR="005C74CB" w:rsidRPr="005C74CB" w:rsidRDefault="005C74CB" w:rsidP="00FA7126">
      <w:pPr>
        <w:jc w:val="both"/>
        <w:rPr>
          <w:rFonts w:ascii="Times New Roman" w:eastAsia="Calibri" w:hAnsi="Times New Roman" w:cs="Times New Roman"/>
        </w:rPr>
      </w:pPr>
    </w:p>
    <w:p w:rsidR="0030795D" w:rsidRPr="005C74CB" w:rsidRDefault="0030795D" w:rsidP="00FA7126">
      <w:pPr>
        <w:jc w:val="both"/>
        <w:rPr>
          <w:rFonts w:ascii="Times New Roman" w:hAnsi="Times New Roman" w:cs="Times New Roman"/>
          <w:b/>
        </w:rPr>
      </w:pPr>
      <w:bookmarkStart w:id="48" w:name="__RefHeading___Toc32172"/>
      <w:bookmarkEnd w:id="48"/>
      <w:r w:rsidRPr="005C74CB">
        <w:rPr>
          <w:rFonts w:ascii="Times New Roman" w:hAnsi="Times New Roman" w:cs="Times New Roman"/>
          <w:b/>
        </w:rPr>
        <w:t xml:space="preserve">8. Odbiór robót  </w:t>
      </w:r>
      <w:r w:rsidRPr="005C74CB">
        <w:rPr>
          <w:rFonts w:ascii="Times New Roman" w:hAnsi="Times New Roman" w:cs="Times New Roman"/>
          <w:b/>
        </w:rPr>
        <w:tab/>
        <w:t xml:space="preserve"> </w:t>
      </w:r>
    </w:p>
    <w:p w:rsidR="0030795D" w:rsidRPr="005C74CB" w:rsidRDefault="0030795D" w:rsidP="00FA7126">
      <w:pPr>
        <w:jc w:val="both"/>
        <w:rPr>
          <w:rFonts w:ascii="Times New Roman" w:hAnsi="Times New Roman" w:cs="Times New Roman"/>
          <w:b/>
        </w:rPr>
      </w:pPr>
      <w:bookmarkStart w:id="49" w:name="__RefHeading___Toc32173"/>
      <w:bookmarkEnd w:id="49"/>
      <w:r w:rsidRPr="005C74CB">
        <w:rPr>
          <w:rFonts w:ascii="Times New Roman" w:hAnsi="Times New Roman" w:cs="Times New Roman"/>
          <w:b/>
        </w:rPr>
        <w:t xml:space="preserve">8.1 Wymagania ogólne </w:t>
      </w:r>
    </w:p>
    <w:p w:rsidR="0030795D" w:rsidRPr="005C74CB" w:rsidRDefault="0030795D" w:rsidP="00FA7126">
      <w:pPr>
        <w:jc w:val="both"/>
        <w:rPr>
          <w:rFonts w:ascii="Times New Roman" w:hAnsi="Times New Roman" w:cs="Times New Roman"/>
        </w:rPr>
      </w:pPr>
      <w:r w:rsidRPr="005C74CB">
        <w:rPr>
          <w:rFonts w:ascii="Times New Roman" w:hAnsi="Times New Roman" w:cs="Times New Roman"/>
        </w:rPr>
        <w:t>Ogólne zasady podano w rozdziale S</w:t>
      </w:r>
      <w:r w:rsidR="005C74CB" w:rsidRPr="005C74CB">
        <w:rPr>
          <w:rFonts w:ascii="Times New Roman" w:hAnsi="Times New Roman" w:cs="Times New Roman"/>
        </w:rPr>
        <w:t>ST</w:t>
      </w:r>
      <w:r w:rsidRPr="005C74CB">
        <w:rPr>
          <w:rFonts w:ascii="Times New Roman" w:hAnsi="Times New Roman" w:cs="Times New Roman"/>
        </w:rPr>
        <w:t>-0</w:t>
      </w:r>
      <w:r w:rsidR="005C74CB" w:rsidRPr="005C74CB">
        <w:rPr>
          <w:rFonts w:ascii="Times New Roman" w:hAnsi="Times New Roman" w:cs="Times New Roman"/>
        </w:rPr>
        <w:t>1</w:t>
      </w:r>
      <w:r w:rsidRPr="005C74CB">
        <w:rPr>
          <w:rFonts w:ascii="Times New Roman" w:hAnsi="Times New Roman" w:cs="Times New Roman"/>
        </w:rPr>
        <w:t xml:space="preserve">. </w:t>
      </w:r>
    </w:p>
    <w:p w:rsidR="008F0A86" w:rsidRDefault="008F0A86" w:rsidP="00FA7126">
      <w:pPr>
        <w:jc w:val="both"/>
        <w:rPr>
          <w:rFonts w:ascii="Times New Roman" w:hAnsi="Times New Roman" w:cs="Times New Roman"/>
          <w:b/>
        </w:rPr>
      </w:pPr>
      <w:bookmarkStart w:id="50" w:name="__RefHeading___Toc32174"/>
      <w:bookmarkEnd w:id="50"/>
    </w:p>
    <w:p w:rsidR="0030795D" w:rsidRPr="005C74CB" w:rsidRDefault="0030795D" w:rsidP="00FA7126">
      <w:pPr>
        <w:jc w:val="both"/>
        <w:rPr>
          <w:rFonts w:ascii="Times New Roman" w:hAnsi="Times New Roman" w:cs="Times New Roman"/>
          <w:b/>
        </w:rPr>
      </w:pPr>
      <w:r w:rsidRPr="005C74CB">
        <w:rPr>
          <w:rFonts w:ascii="Times New Roman" w:hAnsi="Times New Roman" w:cs="Times New Roman"/>
          <w:b/>
        </w:rPr>
        <w:t xml:space="preserve">8.2 Warunki szczegółowe odbioru robót konstrukcyjno-budowlanych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 trakcie odbioru należy: </w:t>
      </w:r>
    </w:p>
    <w:p w:rsidR="0030795D" w:rsidRPr="005C74CB" w:rsidRDefault="0030795D" w:rsidP="00FA7126">
      <w:pPr>
        <w:pStyle w:val="Akapitzlist"/>
        <w:numPr>
          <w:ilvl w:val="0"/>
          <w:numId w:val="26"/>
        </w:numPr>
        <w:jc w:val="both"/>
        <w:rPr>
          <w:rFonts w:ascii="Times New Roman" w:hAnsi="Times New Roman" w:cs="Times New Roman"/>
        </w:rPr>
      </w:pPr>
      <w:r w:rsidRPr="005C74CB">
        <w:rPr>
          <w:rFonts w:ascii="Times New Roman" w:hAnsi="Times New Roman" w:cs="Times New Roman"/>
        </w:rPr>
        <w:t xml:space="preserve">sprawdzić zgodność wymagań projektowych, przy uwzględnieniu wprowadzonych zmian, ze stanem faktycznym wynikającym z wpisów do Dziennika Budowy oraz innych dokumentów dotyczących jakości materiałów i wyrobów użytych do robót , wyników pomiarów i badań, </w:t>
      </w:r>
    </w:p>
    <w:p w:rsidR="0030795D" w:rsidRPr="005C74CB" w:rsidRDefault="0030795D" w:rsidP="00FA7126">
      <w:pPr>
        <w:pStyle w:val="Akapitzlist"/>
        <w:numPr>
          <w:ilvl w:val="0"/>
          <w:numId w:val="26"/>
        </w:numPr>
        <w:jc w:val="both"/>
        <w:rPr>
          <w:rFonts w:ascii="Times New Roman" w:hAnsi="Times New Roman" w:cs="Times New Roman"/>
        </w:rPr>
      </w:pPr>
      <w:r w:rsidRPr="005C74CB">
        <w:rPr>
          <w:rFonts w:ascii="Times New Roman" w:hAnsi="Times New Roman" w:cs="Times New Roman"/>
        </w:rPr>
        <w:t xml:space="preserve">sprawdzić  naniesienia zmian projektowych do dokumentacji powykonawczej, </w:t>
      </w:r>
    </w:p>
    <w:p w:rsidR="005C74CB" w:rsidRPr="005C74CB" w:rsidRDefault="0030795D" w:rsidP="00FA7126">
      <w:pPr>
        <w:pStyle w:val="Akapitzlist"/>
        <w:numPr>
          <w:ilvl w:val="0"/>
          <w:numId w:val="26"/>
        </w:numPr>
        <w:jc w:val="both"/>
        <w:rPr>
          <w:rFonts w:ascii="Times New Roman" w:hAnsi="Times New Roman" w:cs="Times New Roman"/>
        </w:rPr>
      </w:pPr>
      <w:r w:rsidRPr="005C74CB">
        <w:rPr>
          <w:rFonts w:ascii="Times New Roman" w:hAnsi="Times New Roman" w:cs="Times New Roman"/>
        </w:rPr>
        <w:t xml:space="preserve">sprawdzić w Dzienniku Budowy konsekwencji wpisów dotyczących robót, </w:t>
      </w:r>
    </w:p>
    <w:p w:rsidR="0030795D" w:rsidRPr="005C74CB" w:rsidRDefault="0030795D" w:rsidP="00FA7126">
      <w:pPr>
        <w:pStyle w:val="Akapitzlist"/>
        <w:numPr>
          <w:ilvl w:val="0"/>
          <w:numId w:val="26"/>
        </w:numPr>
        <w:jc w:val="both"/>
        <w:rPr>
          <w:rFonts w:ascii="Times New Roman" w:hAnsi="Times New Roman" w:cs="Times New Roman"/>
        </w:rPr>
      </w:pPr>
      <w:r w:rsidRPr="005C74CB">
        <w:rPr>
          <w:rFonts w:ascii="Times New Roman" w:hAnsi="Times New Roman" w:cs="Times New Roman"/>
        </w:rPr>
        <w:t xml:space="preserve">dokonać szczegółowych oględzin robót.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 przypadku stwierdzenia odchyleń Inspektor Nadzoru ustala zakres robót poprawkowych. Roboty poprawkowe dokonuje Wykonawca na swój koszt i w terminie uzgodnionym z Inspektorem Nadzoru. </w:t>
      </w:r>
    </w:p>
    <w:p w:rsidR="005C74CB" w:rsidRDefault="005C74CB" w:rsidP="00FA7126">
      <w:pPr>
        <w:jc w:val="both"/>
        <w:rPr>
          <w:rFonts w:ascii="Times New Roman" w:hAnsi="Times New Roman" w:cs="Times New Roman"/>
        </w:rPr>
      </w:pPr>
      <w:bookmarkStart w:id="51" w:name="__RefHeading___Toc32175"/>
      <w:bookmarkStart w:id="52" w:name="__RefHeading___Toc32176"/>
      <w:bookmarkStart w:id="53" w:name="__RefHeading___Toc32178"/>
      <w:bookmarkEnd w:id="51"/>
      <w:bookmarkEnd w:id="52"/>
      <w:bookmarkEnd w:id="53"/>
    </w:p>
    <w:p w:rsidR="0030795D" w:rsidRPr="005C74CB" w:rsidRDefault="005C74CB" w:rsidP="00FA7126">
      <w:pPr>
        <w:jc w:val="both"/>
        <w:rPr>
          <w:rFonts w:ascii="Times New Roman" w:hAnsi="Times New Roman" w:cs="Times New Roman"/>
          <w:b/>
        </w:rPr>
      </w:pPr>
      <w:r w:rsidRPr="005C74CB">
        <w:rPr>
          <w:rFonts w:ascii="Times New Roman" w:hAnsi="Times New Roman" w:cs="Times New Roman"/>
          <w:b/>
        </w:rPr>
        <w:t>9.</w:t>
      </w:r>
      <w:r w:rsidR="0030795D" w:rsidRPr="005C74CB">
        <w:rPr>
          <w:rFonts w:ascii="Times New Roman" w:hAnsi="Times New Roman" w:cs="Times New Roman"/>
          <w:b/>
        </w:rPr>
        <w:t xml:space="preserve"> Przepisy związane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„Warunki techniczne wykonania i  odbioru robót budowlano-montażowych”.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Ustawa z dnia 7 lipca 1994 r. Prawo budowlane (tekst jednolity : </w:t>
      </w:r>
      <w:proofErr w:type="spellStart"/>
      <w:r w:rsidRPr="00D32E7B">
        <w:rPr>
          <w:rFonts w:ascii="Times New Roman" w:hAnsi="Times New Roman" w:cs="Times New Roman"/>
        </w:rPr>
        <w:t>Dz.U.z</w:t>
      </w:r>
      <w:proofErr w:type="spellEnd"/>
      <w:r w:rsidRPr="00D32E7B">
        <w:rPr>
          <w:rFonts w:ascii="Times New Roman" w:hAnsi="Times New Roman" w:cs="Times New Roman"/>
        </w:rPr>
        <w:t xml:space="preserve"> 2003 </w:t>
      </w:r>
      <w:proofErr w:type="spellStart"/>
      <w:r w:rsidRPr="00D32E7B">
        <w:rPr>
          <w:rFonts w:ascii="Times New Roman" w:hAnsi="Times New Roman" w:cs="Times New Roman"/>
        </w:rPr>
        <w:t>r</w:t>
      </w:r>
      <w:proofErr w:type="spellEnd"/>
      <w:r w:rsidRPr="00D32E7B">
        <w:rPr>
          <w:rFonts w:ascii="Times New Roman" w:hAnsi="Times New Roman" w:cs="Times New Roman"/>
        </w:rPr>
        <w:t xml:space="preserve">, Nr 207, poz. 2016; z późniejszymi zmianami)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Ustawa z dnia 16 kwietnia 2004 r, o wyrobach budowlanych (Dz.U. z 2004 r, Nr 92, poz. 881) Ustawa z dnia 30 sierpnia 2002 r, o systemie oceny zgodności ( Dz.U. z 2002 r, Nr 166, poz. 1360, z późniejszymi zmianami) </w:t>
      </w:r>
    </w:p>
    <w:p w:rsidR="0030795D" w:rsidRPr="00D32E7B" w:rsidRDefault="005C74CB" w:rsidP="00FA7126">
      <w:pPr>
        <w:jc w:val="both"/>
        <w:rPr>
          <w:rFonts w:ascii="Times New Roman" w:eastAsia="Calibri" w:hAnsi="Times New Roman" w:cs="Times New Roman"/>
        </w:rPr>
      </w:pPr>
      <w:r>
        <w:rPr>
          <w:rFonts w:ascii="Times New Roman" w:hAnsi="Times New Roman" w:cs="Times New Roman"/>
        </w:rPr>
        <w:t>PN-B-03264:2002</w:t>
      </w:r>
      <w:r w:rsidR="0030795D" w:rsidRPr="00D32E7B">
        <w:rPr>
          <w:rFonts w:ascii="Times New Roman" w:hAnsi="Times New Roman" w:cs="Times New Roman"/>
        </w:rPr>
        <w:tab/>
        <w:t>Konstrukcje betonowe, żelbetowe i sprężone. Obliczenia statyczne i projektowanie.</w:t>
      </w:r>
    </w:p>
    <w:p w:rsidR="0030795D" w:rsidRPr="00D32E7B" w:rsidRDefault="005C74CB" w:rsidP="00FA7126">
      <w:pPr>
        <w:jc w:val="both"/>
        <w:rPr>
          <w:rFonts w:ascii="Times New Roman" w:hAnsi="Times New Roman" w:cs="Times New Roman"/>
        </w:rPr>
      </w:pPr>
      <w:r>
        <w:rPr>
          <w:rFonts w:ascii="Times New Roman" w:hAnsi="Times New Roman" w:cs="Times New Roman"/>
        </w:rPr>
        <w:t>PN-EN 206-1:2003</w:t>
      </w:r>
      <w:r w:rsidR="0030795D" w:rsidRPr="00D32E7B">
        <w:rPr>
          <w:rFonts w:ascii="Times New Roman" w:hAnsi="Times New Roman" w:cs="Times New Roman"/>
        </w:rPr>
        <w:tab/>
        <w:t xml:space="preserve">Beton. Część 1: Wymagania, właściwości, produkcja i zgodność. </w:t>
      </w:r>
    </w:p>
    <w:p w:rsidR="0030795D" w:rsidRPr="00D32E7B" w:rsidRDefault="005C74CB" w:rsidP="00FA7126">
      <w:pPr>
        <w:jc w:val="both"/>
        <w:rPr>
          <w:rFonts w:ascii="Times New Roman" w:hAnsi="Times New Roman" w:cs="Times New Roman"/>
        </w:rPr>
      </w:pPr>
      <w:r>
        <w:rPr>
          <w:rFonts w:ascii="Times New Roman" w:hAnsi="Times New Roman" w:cs="Times New Roman"/>
        </w:rPr>
        <w:t>PN-EN 12390-2:2001</w:t>
      </w:r>
      <w:r>
        <w:rPr>
          <w:rFonts w:ascii="Times New Roman" w:hAnsi="Times New Roman" w:cs="Times New Roman"/>
        </w:rPr>
        <w:tab/>
      </w:r>
      <w:r w:rsidR="0030795D" w:rsidRPr="00D32E7B">
        <w:rPr>
          <w:rFonts w:ascii="Times New Roman" w:hAnsi="Times New Roman" w:cs="Times New Roman"/>
        </w:rPr>
        <w:t xml:space="preserve">Badania betonu Część 2: Wykonywanie i pielęgnacja próbek do badań  wytrzymałościowych.  </w:t>
      </w:r>
    </w:p>
    <w:p w:rsidR="0030795D" w:rsidRPr="00D32E7B" w:rsidRDefault="005C74CB" w:rsidP="00FA7126">
      <w:pPr>
        <w:jc w:val="both"/>
        <w:rPr>
          <w:rFonts w:ascii="Times New Roman" w:hAnsi="Times New Roman" w:cs="Times New Roman"/>
        </w:rPr>
      </w:pPr>
      <w:r>
        <w:rPr>
          <w:rFonts w:ascii="Times New Roman" w:hAnsi="Times New Roman" w:cs="Times New Roman"/>
        </w:rPr>
        <w:lastRenderedPageBreak/>
        <w:t>PN-EN 1008:2004</w:t>
      </w:r>
      <w:r w:rsidR="0030795D" w:rsidRPr="00D32E7B">
        <w:rPr>
          <w:rFonts w:ascii="Times New Roman" w:hAnsi="Times New Roman" w:cs="Times New Roman"/>
        </w:rPr>
        <w:tab/>
        <w:t xml:space="preserve">Woda zarobowa do betonu. Specyfikacja pobierania próbek, badanie i ocena przydatności wody zarobowej do betonu, w tym wody odzyskanej z procesów produkcji betonu. </w:t>
      </w:r>
    </w:p>
    <w:p w:rsidR="0030795D" w:rsidRPr="00D32E7B" w:rsidRDefault="005C74CB" w:rsidP="00FA7126">
      <w:pPr>
        <w:jc w:val="both"/>
        <w:rPr>
          <w:rFonts w:ascii="Times New Roman" w:hAnsi="Times New Roman" w:cs="Times New Roman"/>
        </w:rPr>
      </w:pPr>
      <w:r>
        <w:rPr>
          <w:rFonts w:ascii="Times New Roman" w:hAnsi="Times New Roman" w:cs="Times New Roman"/>
        </w:rPr>
        <w:t>PN-B-02479:1998</w:t>
      </w:r>
      <w:r w:rsidR="0030795D" w:rsidRPr="00D32E7B">
        <w:rPr>
          <w:rFonts w:ascii="Times New Roman" w:hAnsi="Times New Roman" w:cs="Times New Roman"/>
        </w:rPr>
        <w:tab/>
        <w:t xml:space="preserve">Geotechnika. Dokumentowanie geotechniczne. Zasady ogólne. </w:t>
      </w:r>
    </w:p>
    <w:p w:rsidR="0030795D" w:rsidRPr="00D32E7B" w:rsidRDefault="005C74CB" w:rsidP="00FA7126">
      <w:pPr>
        <w:jc w:val="both"/>
        <w:rPr>
          <w:rFonts w:ascii="Times New Roman" w:hAnsi="Times New Roman" w:cs="Times New Roman"/>
        </w:rPr>
      </w:pPr>
      <w:r>
        <w:rPr>
          <w:rFonts w:ascii="Times New Roman" w:hAnsi="Times New Roman" w:cs="Times New Roman"/>
        </w:rPr>
        <w:t>PN-86/B-02480</w:t>
      </w:r>
      <w:r w:rsidR="0030795D" w:rsidRPr="00D32E7B">
        <w:rPr>
          <w:rFonts w:ascii="Times New Roman" w:hAnsi="Times New Roman" w:cs="Times New Roman"/>
        </w:rPr>
        <w:tab/>
        <w:t xml:space="preserve">Grunty budowlane. Określenia, symbole, podział i opis gruntów. </w:t>
      </w:r>
    </w:p>
    <w:p w:rsidR="0030795D" w:rsidRPr="00D32E7B" w:rsidRDefault="005C74CB" w:rsidP="00FA7126">
      <w:pPr>
        <w:jc w:val="both"/>
        <w:rPr>
          <w:rFonts w:ascii="Times New Roman" w:hAnsi="Times New Roman" w:cs="Times New Roman"/>
        </w:rPr>
      </w:pPr>
      <w:r>
        <w:rPr>
          <w:rFonts w:ascii="Times New Roman" w:hAnsi="Times New Roman" w:cs="Times New Roman"/>
        </w:rPr>
        <w:t>PN-88/B-04481</w:t>
      </w:r>
      <w:r w:rsidR="0030795D" w:rsidRPr="00D32E7B">
        <w:rPr>
          <w:rFonts w:ascii="Times New Roman" w:hAnsi="Times New Roman" w:cs="Times New Roman"/>
        </w:rPr>
        <w:tab/>
        <w:t xml:space="preserve">Grunty budowlane. Badania próbek gruntu. </w:t>
      </w:r>
    </w:p>
    <w:p w:rsidR="0030795D" w:rsidRPr="00D32E7B" w:rsidRDefault="005C74CB" w:rsidP="00FA7126">
      <w:pPr>
        <w:jc w:val="both"/>
        <w:rPr>
          <w:rFonts w:ascii="Times New Roman" w:hAnsi="Times New Roman" w:cs="Times New Roman"/>
        </w:rPr>
      </w:pPr>
      <w:r>
        <w:rPr>
          <w:rFonts w:ascii="Times New Roman" w:hAnsi="Times New Roman" w:cs="Times New Roman"/>
        </w:rPr>
        <w:t>PN-B-06050:1999</w:t>
      </w:r>
      <w:r w:rsidR="0030795D" w:rsidRPr="00D32E7B">
        <w:rPr>
          <w:rFonts w:ascii="Times New Roman" w:hAnsi="Times New Roman" w:cs="Times New Roman"/>
        </w:rPr>
        <w:tab/>
        <w:t xml:space="preserve">Geotechnika. Roboty ziemne. Wymagania ogólne. </w:t>
      </w:r>
    </w:p>
    <w:p w:rsidR="0030795D" w:rsidRPr="00D32E7B" w:rsidRDefault="005C74CB" w:rsidP="00FA7126">
      <w:pPr>
        <w:jc w:val="both"/>
        <w:rPr>
          <w:rFonts w:ascii="Times New Roman" w:hAnsi="Times New Roman" w:cs="Times New Roman"/>
        </w:rPr>
      </w:pPr>
      <w:r>
        <w:rPr>
          <w:rFonts w:ascii="Times New Roman" w:hAnsi="Times New Roman" w:cs="Times New Roman"/>
        </w:rPr>
        <w:t>PN-EN 196-7:1997</w:t>
      </w:r>
      <w:r w:rsidR="0030795D" w:rsidRPr="00D32E7B">
        <w:rPr>
          <w:rFonts w:ascii="Times New Roman" w:hAnsi="Times New Roman" w:cs="Times New Roman"/>
        </w:rPr>
        <w:tab/>
        <w:t xml:space="preserve">Metody badania cementu. Sposoby pobierania i przygotowania próbek cementu. </w:t>
      </w:r>
    </w:p>
    <w:p w:rsidR="0030795D" w:rsidRPr="00D32E7B" w:rsidRDefault="005C74CB" w:rsidP="00FA7126">
      <w:pPr>
        <w:jc w:val="both"/>
        <w:rPr>
          <w:rFonts w:ascii="Times New Roman" w:hAnsi="Times New Roman" w:cs="Times New Roman"/>
        </w:rPr>
      </w:pPr>
      <w:r>
        <w:rPr>
          <w:rFonts w:ascii="Times New Roman" w:hAnsi="Times New Roman" w:cs="Times New Roman"/>
        </w:rPr>
        <w:t>PN-EN 197-1:2002</w:t>
      </w:r>
      <w:r w:rsidR="0030795D" w:rsidRPr="00D32E7B">
        <w:rPr>
          <w:rFonts w:ascii="Times New Roman" w:hAnsi="Times New Roman" w:cs="Times New Roman"/>
        </w:rPr>
        <w:tab/>
        <w:t xml:space="preserve">Cement. Część 1: Skład, wymagania i kryteria zgodności dotyczące cementów powszechnego użytku. </w:t>
      </w:r>
    </w:p>
    <w:p w:rsidR="0030795D" w:rsidRPr="00D32E7B" w:rsidRDefault="005C74CB" w:rsidP="00FA7126">
      <w:pPr>
        <w:jc w:val="both"/>
        <w:rPr>
          <w:rFonts w:ascii="Times New Roman" w:hAnsi="Times New Roman" w:cs="Times New Roman"/>
        </w:rPr>
      </w:pPr>
      <w:r>
        <w:rPr>
          <w:rFonts w:ascii="Times New Roman" w:hAnsi="Times New Roman" w:cs="Times New Roman"/>
        </w:rPr>
        <w:t>PN-EN 197-2:2002</w:t>
      </w:r>
      <w:r w:rsidR="0030795D" w:rsidRPr="00D32E7B">
        <w:rPr>
          <w:rFonts w:ascii="Times New Roman" w:hAnsi="Times New Roman" w:cs="Times New Roman"/>
        </w:rPr>
        <w:tab/>
        <w:t xml:space="preserve">Cement. Część 2. Ocena zgodności. </w:t>
      </w:r>
    </w:p>
    <w:p w:rsidR="0030795D" w:rsidRPr="00D32E7B" w:rsidRDefault="005C74CB" w:rsidP="00FA7126">
      <w:pPr>
        <w:jc w:val="both"/>
        <w:rPr>
          <w:rFonts w:ascii="Times New Roman" w:hAnsi="Times New Roman" w:cs="Times New Roman"/>
        </w:rPr>
      </w:pPr>
      <w:r>
        <w:rPr>
          <w:rFonts w:ascii="Times New Roman" w:hAnsi="Times New Roman" w:cs="Times New Roman"/>
        </w:rPr>
        <w:t>PN-EN 12620:2004</w:t>
      </w:r>
      <w:r w:rsidR="0030795D" w:rsidRPr="00D32E7B">
        <w:rPr>
          <w:rFonts w:ascii="Times New Roman" w:hAnsi="Times New Roman" w:cs="Times New Roman"/>
        </w:rPr>
        <w:tab/>
        <w:t xml:space="preserve">Kruszywa do betonu. </w:t>
      </w:r>
    </w:p>
    <w:p w:rsidR="0030795D" w:rsidRPr="00D32E7B" w:rsidRDefault="005C74CB" w:rsidP="00FA7126">
      <w:pPr>
        <w:jc w:val="both"/>
        <w:rPr>
          <w:rFonts w:ascii="Times New Roman" w:hAnsi="Times New Roman" w:cs="Times New Roman"/>
        </w:rPr>
      </w:pPr>
      <w:r>
        <w:rPr>
          <w:rFonts w:ascii="Times New Roman" w:hAnsi="Times New Roman" w:cs="Times New Roman"/>
        </w:rPr>
        <w:t>PN-89/B-06714.01</w:t>
      </w:r>
      <w:r w:rsidR="0030795D" w:rsidRPr="00D32E7B">
        <w:rPr>
          <w:rFonts w:ascii="Times New Roman" w:hAnsi="Times New Roman" w:cs="Times New Roman"/>
        </w:rPr>
        <w:tab/>
        <w:t xml:space="preserve">Kruszywa mineralne. Badania. Podział, terminologia. </w:t>
      </w:r>
    </w:p>
    <w:p w:rsidR="0030795D" w:rsidRPr="00D32E7B" w:rsidRDefault="005C74CB" w:rsidP="00FA7126">
      <w:pPr>
        <w:jc w:val="both"/>
        <w:rPr>
          <w:rFonts w:ascii="Times New Roman" w:hAnsi="Times New Roman" w:cs="Times New Roman"/>
        </w:rPr>
      </w:pPr>
      <w:r>
        <w:rPr>
          <w:rFonts w:ascii="Times New Roman" w:hAnsi="Times New Roman" w:cs="Times New Roman"/>
        </w:rPr>
        <w:t>PN-92/B-06714.46</w:t>
      </w:r>
      <w:r w:rsidR="0030795D" w:rsidRPr="00D32E7B">
        <w:rPr>
          <w:rFonts w:ascii="Times New Roman" w:hAnsi="Times New Roman" w:cs="Times New Roman"/>
        </w:rPr>
        <w:tab/>
        <w:t xml:space="preserve">Kruszywa mineralne. Badania. Oznaczanie potencjalnej reaktywności alkalicznej metodą szybką.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PN-EN</w:t>
      </w:r>
      <w:r w:rsidR="005C74CB">
        <w:rPr>
          <w:rFonts w:ascii="Times New Roman" w:hAnsi="Times New Roman" w:cs="Times New Roman"/>
        </w:rPr>
        <w:t xml:space="preserve"> 933-1:2000</w:t>
      </w:r>
      <w:r w:rsidRPr="00D32E7B">
        <w:rPr>
          <w:rFonts w:ascii="Times New Roman" w:hAnsi="Times New Roman" w:cs="Times New Roman"/>
        </w:rPr>
        <w:tab/>
        <w:t xml:space="preserve">Badania geometrycznych właściwości kruszyw. Oznaczanie składu ziarnowego. Metoda przesiewania. </w:t>
      </w:r>
    </w:p>
    <w:p w:rsidR="0030795D" w:rsidRPr="00D32E7B" w:rsidRDefault="005C74CB" w:rsidP="00FA7126">
      <w:pPr>
        <w:jc w:val="both"/>
        <w:rPr>
          <w:rFonts w:ascii="Times New Roman" w:hAnsi="Times New Roman" w:cs="Times New Roman"/>
        </w:rPr>
      </w:pPr>
      <w:r>
        <w:rPr>
          <w:rFonts w:ascii="Times New Roman" w:hAnsi="Times New Roman" w:cs="Times New Roman"/>
        </w:rPr>
        <w:t>PN-EN 933-4:2001</w:t>
      </w:r>
      <w:r w:rsidR="0030795D" w:rsidRPr="00D32E7B">
        <w:rPr>
          <w:rFonts w:ascii="Times New Roman" w:hAnsi="Times New Roman" w:cs="Times New Roman"/>
        </w:rPr>
        <w:tab/>
        <w:t xml:space="preserve">Badania geometrycznych właściwości kruszyw - Część 4: Oznaczanie kształtu </w:t>
      </w:r>
      <w:proofErr w:type="spellStart"/>
      <w:r w:rsidR="0030795D" w:rsidRPr="00D32E7B">
        <w:rPr>
          <w:rFonts w:ascii="Times New Roman" w:hAnsi="Times New Roman" w:cs="Times New Roman"/>
        </w:rPr>
        <w:t>ziarn</w:t>
      </w:r>
      <w:proofErr w:type="spellEnd"/>
      <w:r w:rsidR="0030795D" w:rsidRPr="00D32E7B">
        <w:rPr>
          <w:rFonts w:ascii="Times New Roman" w:hAnsi="Times New Roman" w:cs="Times New Roman"/>
        </w:rPr>
        <w:t xml:space="preserve"> - Wskaźnik kształtu. </w:t>
      </w:r>
    </w:p>
    <w:p w:rsidR="0030795D" w:rsidRPr="00D32E7B" w:rsidRDefault="005C74CB" w:rsidP="00FA7126">
      <w:pPr>
        <w:jc w:val="both"/>
        <w:rPr>
          <w:rFonts w:ascii="Times New Roman" w:hAnsi="Times New Roman" w:cs="Times New Roman"/>
        </w:rPr>
      </w:pPr>
      <w:r>
        <w:rPr>
          <w:rFonts w:ascii="Times New Roman" w:hAnsi="Times New Roman" w:cs="Times New Roman"/>
        </w:rPr>
        <w:t>PN-EN 1925:2001</w:t>
      </w:r>
      <w:r w:rsidR="0030795D" w:rsidRPr="00D32E7B">
        <w:rPr>
          <w:rFonts w:ascii="Times New Roman" w:hAnsi="Times New Roman" w:cs="Times New Roman"/>
        </w:rPr>
        <w:tab/>
        <w:t xml:space="preserve">Metody badań kamienia naturalnego Oznaczanie współczynnika nasiąkliwości kapilarnej.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PN-EN 480-1-12:1999 Domieszki do betonu, zaprawy i zaczynu. Metody badań.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PN-EN 934-2:2002</w:t>
      </w:r>
      <w:r w:rsidR="005C74CB">
        <w:rPr>
          <w:rFonts w:ascii="Times New Roman" w:hAnsi="Times New Roman" w:cs="Times New Roman"/>
        </w:rPr>
        <w:tab/>
      </w:r>
      <w:r w:rsidRPr="00D32E7B">
        <w:rPr>
          <w:rFonts w:ascii="Times New Roman" w:hAnsi="Times New Roman" w:cs="Times New Roman"/>
        </w:rPr>
        <w:t xml:space="preserve">Domieszki do betonu, zaprawy i zaczynu Część 2: Domieszki do betonu. Definicje, wymagania, zgodność, znakowanie i etykietowanie. </w:t>
      </w:r>
    </w:p>
    <w:p w:rsidR="0030795D" w:rsidRPr="00D32E7B" w:rsidRDefault="0030795D" w:rsidP="00FA7126">
      <w:pPr>
        <w:jc w:val="both"/>
        <w:rPr>
          <w:rFonts w:ascii="Times New Roman" w:eastAsia="Calibri" w:hAnsi="Times New Roman" w:cs="Times New Roman"/>
        </w:rPr>
      </w:pPr>
      <w:r w:rsidRPr="00D32E7B">
        <w:rPr>
          <w:rFonts w:ascii="Times New Roman" w:hAnsi="Times New Roman" w:cs="Times New Roman"/>
        </w:rPr>
        <w:t>PN-EN 934-6:2002</w:t>
      </w:r>
      <w:r w:rsidR="005C74CB">
        <w:rPr>
          <w:rFonts w:ascii="Times New Roman" w:hAnsi="Times New Roman" w:cs="Times New Roman"/>
        </w:rPr>
        <w:tab/>
      </w:r>
      <w:r w:rsidRPr="00D32E7B">
        <w:rPr>
          <w:rFonts w:ascii="Times New Roman" w:hAnsi="Times New Roman" w:cs="Times New Roman"/>
        </w:rPr>
        <w:t xml:space="preserve">Domieszki do betonu, zaprawy i zaczynu Część 6: Pobieranie próbek, kontrola zgodności i ocena zgodności. </w:t>
      </w:r>
    </w:p>
    <w:p w:rsidR="0030795D" w:rsidRPr="00D32E7B" w:rsidRDefault="0030795D" w:rsidP="00FA7126">
      <w:pPr>
        <w:jc w:val="both"/>
        <w:rPr>
          <w:rFonts w:ascii="Times New Roman" w:eastAsia="Calibri" w:hAnsi="Times New Roman" w:cs="Times New Roman"/>
        </w:rPr>
      </w:pPr>
      <w:r w:rsidRPr="00D32E7B">
        <w:rPr>
          <w:rFonts w:ascii="Times New Roman" w:hAnsi="Times New Roman" w:cs="Times New Roman"/>
        </w:rPr>
        <w:t xml:space="preserve">PN-85/B-04500 </w:t>
      </w:r>
      <w:r w:rsidRPr="00D32E7B">
        <w:rPr>
          <w:rFonts w:ascii="Times New Roman" w:hAnsi="Times New Roman" w:cs="Times New Roman"/>
        </w:rPr>
        <w:tab/>
        <w:t xml:space="preserve">Zaprawy budowlane. Badania cech fizycznych i wytrzymałościowych. </w:t>
      </w:r>
    </w:p>
    <w:p w:rsidR="0030795D" w:rsidRPr="00D32E7B" w:rsidRDefault="0030795D" w:rsidP="00FA7126">
      <w:pPr>
        <w:jc w:val="both"/>
        <w:rPr>
          <w:rFonts w:ascii="Times New Roman" w:eastAsia="Calibri" w:hAnsi="Times New Roman" w:cs="Times New Roman"/>
        </w:rPr>
      </w:pPr>
      <w:r w:rsidRPr="00D32E7B">
        <w:rPr>
          <w:rFonts w:ascii="Times New Roman" w:hAnsi="Times New Roman" w:cs="Times New Roman"/>
        </w:rPr>
        <w:t xml:space="preserve">PN-89/H-84023.06 </w:t>
      </w:r>
      <w:r w:rsidRPr="00D32E7B">
        <w:rPr>
          <w:rFonts w:ascii="Times New Roman" w:hAnsi="Times New Roman" w:cs="Times New Roman"/>
        </w:rPr>
        <w:tab/>
        <w:t xml:space="preserve">Stal określonego zastosowania. Stal do zbrojenia betonu. Gatunki. </w:t>
      </w:r>
    </w:p>
    <w:p w:rsidR="0030795D" w:rsidRPr="00D32E7B" w:rsidRDefault="0030795D" w:rsidP="00FA7126">
      <w:pPr>
        <w:jc w:val="both"/>
        <w:rPr>
          <w:rFonts w:ascii="Times New Roman" w:eastAsia="Calibri" w:hAnsi="Times New Roman" w:cs="Times New Roman"/>
        </w:rPr>
      </w:pPr>
      <w:r w:rsidRPr="00D32E7B">
        <w:rPr>
          <w:rFonts w:ascii="Times New Roman" w:hAnsi="Times New Roman" w:cs="Times New Roman"/>
        </w:rPr>
        <w:t xml:space="preserve">PN-82/H-93215 </w:t>
      </w:r>
      <w:r w:rsidRPr="00D32E7B">
        <w:rPr>
          <w:rFonts w:ascii="Times New Roman" w:hAnsi="Times New Roman" w:cs="Times New Roman"/>
        </w:rPr>
        <w:tab/>
        <w:t xml:space="preserve">Walcówka i pręty stalowe do zbrojenia betonu.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PN-ISO 6935-2:1998 </w:t>
      </w:r>
      <w:r w:rsidRPr="00D32E7B">
        <w:rPr>
          <w:rFonts w:ascii="Times New Roman" w:hAnsi="Times New Roman" w:cs="Times New Roman"/>
        </w:rPr>
        <w:tab/>
        <w:t xml:space="preserve">Stal do zbrojenia betonu. Pręty żebrowane.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PN-ISO 6935-2/Ak:1998 Stal do zbrojenia betonu. Pręty żebro</w:t>
      </w:r>
      <w:r w:rsidR="005C74CB">
        <w:rPr>
          <w:rFonts w:ascii="Times New Roman" w:hAnsi="Times New Roman" w:cs="Times New Roman"/>
        </w:rPr>
        <w:t xml:space="preserve">wane. Dodatkowe wymagania </w:t>
      </w:r>
      <w:r w:rsidRPr="00D32E7B">
        <w:rPr>
          <w:rFonts w:ascii="Times New Roman" w:hAnsi="Times New Roman" w:cs="Times New Roman"/>
        </w:rPr>
        <w:t xml:space="preserve">stosowane w kraju.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PN-ISO 6935-1:1998  Stal do zbrojenia betonu. Pręty gładkie.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PN-ISO 6935-1/Ak:1998 Stal do zbrojenia betonu. Pręty gładkie. </w:t>
      </w:r>
      <w:r w:rsidR="005C74CB">
        <w:rPr>
          <w:rFonts w:ascii="Times New Roman" w:hAnsi="Times New Roman" w:cs="Times New Roman"/>
        </w:rPr>
        <w:t xml:space="preserve">Dodatkowe wymagania </w:t>
      </w:r>
      <w:r w:rsidRPr="00D32E7B">
        <w:rPr>
          <w:rFonts w:ascii="Times New Roman" w:hAnsi="Times New Roman" w:cs="Times New Roman"/>
        </w:rPr>
        <w:t xml:space="preserve">stosowane w kraju.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PN-91/M-69430 </w:t>
      </w:r>
      <w:r w:rsidRPr="00D32E7B">
        <w:rPr>
          <w:rFonts w:ascii="Times New Roman" w:hAnsi="Times New Roman" w:cs="Times New Roman"/>
        </w:rPr>
        <w:tab/>
        <w:t xml:space="preserve">Spawalnictwo. Elektrody stalowe otulone do spawania i napawania. Ogólne wymagania i badania.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PN-92/D-95017 </w:t>
      </w:r>
      <w:r w:rsidRPr="00D32E7B">
        <w:rPr>
          <w:rFonts w:ascii="Times New Roman" w:hAnsi="Times New Roman" w:cs="Times New Roman"/>
        </w:rPr>
        <w:tab/>
        <w:t xml:space="preserve">Surowiec drzewny. Drewno wielkowymiarowe iglaste. Wspólne wymagania i badania.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PN-91/D-95018 </w:t>
      </w:r>
      <w:r w:rsidRPr="00D32E7B">
        <w:rPr>
          <w:rFonts w:ascii="Times New Roman" w:hAnsi="Times New Roman" w:cs="Times New Roman"/>
        </w:rPr>
        <w:tab/>
        <w:t xml:space="preserve">Surowiec drzewny. Drewno średniowymiarowe. Wspólne wymagania i badania.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PN-75/D-96000 </w:t>
      </w:r>
      <w:r w:rsidRPr="00D32E7B">
        <w:rPr>
          <w:rFonts w:ascii="Times New Roman" w:hAnsi="Times New Roman" w:cs="Times New Roman"/>
        </w:rPr>
        <w:tab/>
        <w:t xml:space="preserve">Tarcica iglasta ogólnego przeznaczenia.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PN-72/D-96002 </w:t>
      </w:r>
      <w:r w:rsidRPr="00D32E7B">
        <w:rPr>
          <w:rFonts w:ascii="Times New Roman" w:hAnsi="Times New Roman" w:cs="Times New Roman"/>
        </w:rPr>
        <w:tab/>
        <w:t xml:space="preserve">Tarcica liściasta ogólnego przeznaczenia.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PN-EN 313-1:2001 </w:t>
      </w:r>
      <w:r w:rsidRPr="00D32E7B">
        <w:rPr>
          <w:rFonts w:ascii="Times New Roman" w:hAnsi="Times New Roman" w:cs="Times New Roman"/>
        </w:rPr>
        <w:tab/>
        <w:t xml:space="preserve">Sklejka. Klasyfikacja i terminologia. Część 1 : Klasyfikacja.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PN-EN 313-2:2001 </w:t>
      </w:r>
      <w:r w:rsidRPr="00D32E7B">
        <w:rPr>
          <w:rFonts w:ascii="Times New Roman" w:hAnsi="Times New Roman" w:cs="Times New Roman"/>
        </w:rPr>
        <w:tab/>
        <w:t>Sklejka. Klasyfikacja i terminologia. Część 2 : Terminologia.</w:t>
      </w:r>
    </w:p>
    <w:p w:rsidR="0030795D" w:rsidRPr="00D32E7B" w:rsidRDefault="0030795D" w:rsidP="00FA7126">
      <w:pPr>
        <w:jc w:val="both"/>
        <w:rPr>
          <w:rFonts w:ascii="Times New Roman" w:hAnsi="Times New Roman" w:cs="Times New Roman"/>
        </w:rPr>
      </w:pPr>
    </w:p>
    <w:p w:rsidR="0030795D" w:rsidRPr="00D32E7B" w:rsidRDefault="0030795D" w:rsidP="00FA7126">
      <w:pPr>
        <w:jc w:val="both"/>
        <w:rPr>
          <w:rFonts w:ascii="Times New Roman" w:hAnsi="Times New Roman" w:cs="Times New Roman"/>
          <w:color w:val="FF3333"/>
        </w:rPr>
      </w:pPr>
    </w:p>
    <w:p w:rsidR="00F767A8" w:rsidRDefault="00F767A8" w:rsidP="00FA7126">
      <w:pPr>
        <w:suppressAutoHyphens w:val="0"/>
        <w:spacing w:after="160" w:line="259" w:lineRule="auto"/>
        <w:jc w:val="both"/>
        <w:rPr>
          <w:rFonts w:ascii="Times New Roman" w:hAnsi="Times New Roman" w:cs="Times New Roman"/>
          <w:color w:val="FF3333"/>
        </w:rPr>
      </w:pPr>
      <w:r>
        <w:rPr>
          <w:rFonts w:ascii="Times New Roman" w:hAnsi="Times New Roman" w:cs="Times New Roman"/>
          <w:color w:val="FF3333"/>
        </w:rPr>
        <w:br w:type="page"/>
      </w:r>
    </w:p>
    <w:p w:rsidR="0030795D" w:rsidRPr="00D32E7B" w:rsidRDefault="0030795D" w:rsidP="00FA7126">
      <w:pPr>
        <w:jc w:val="both"/>
        <w:rPr>
          <w:rFonts w:ascii="Times New Roman" w:hAnsi="Times New Roman" w:cs="Times New Roman"/>
        </w:rPr>
      </w:pPr>
    </w:p>
    <w:p w:rsidR="0030795D" w:rsidRDefault="0030795D" w:rsidP="00FA7126">
      <w:pPr>
        <w:pStyle w:val="rozdz"/>
      </w:pPr>
      <w:bookmarkStart w:id="54" w:name="_Toc494140180"/>
      <w:r w:rsidRPr="00F718B7">
        <w:t xml:space="preserve">SST </w:t>
      </w:r>
      <w:r w:rsidR="00247776" w:rsidRPr="00F718B7">
        <w:t xml:space="preserve">- </w:t>
      </w:r>
      <w:r w:rsidR="00D768D4" w:rsidRPr="00F718B7">
        <w:t>03</w:t>
      </w:r>
      <w:r w:rsidR="00247776" w:rsidRPr="00F718B7">
        <w:t>.</w:t>
      </w:r>
      <w:r w:rsidRPr="00F718B7">
        <w:t xml:space="preserve"> </w:t>
      </w:r>
      <w:r w:rsidR="00247776" w:rsidRPr="00F718B7">
        <w:t>Renowacja elementów z kamienia</w:t>
      </w:r>
      <w:bookmarkEnd w:id="54"/>
    </w:p>
    <w:p w:rsidR="00824C30" w:rsidRPr="00824C30" w:rsidRDefault="00824C30" w:rsidP="00FA7126">
      <w:pPr>
        <w:jc w:val="both"/>
        <w:rPr>
          <w:rFonts w:ascii="Times New Roman" w:hAnsi="Times New Roman" w:cs="Times New Roman"/>
        </w:rPr>
      </w:pPr>
    </w:p>
    <w:p w:rsidR="0030795D" w:rsidRPr="00CC56CB" w:rsidRDefault="00CC56CB" w:rsidP="00FA7126">
      <w:pPr>
        <w:jc w:val="both"/>
        <w:rPr>
          <w:rFonts w:ascii="Times New Roman" w:hAnsi="Times New Roman" w:cs="Times New Roman"/>
          <w:b/>
        </w:rPr>
      </w:pPr>
      <w:r w:rsidRPr="00CC56CB">
        <w:rPr>
          <w:rFonts w:ascii="Times New Roman" w:hAnsi="Times New Roman" w:cs="Times New Roman"/>
          <w:b/>
        </w:rPr>
        <w:t xml:space="preserve">1. </w:t>
      </w:r>
      <w:r w:rsidR="0030795D" w:rsidRPr="00CC56CB">
        <w:rPr>
          <w:rFonts w:ascii="Times New Roman" w:hAnsi="Times New Roman" w:cs="Times New Roman"/>
          <w:b/>
        </w:rPr>
        <w:t>Wstęp</w:t>
      </w:r>
    </w:p>
    <w:p w:rsidR="0030795D" w:rsidRPr="00CC56CB" w:rsidRDefault="0030795D" w:rsidP="00FA7126">
      <w:pPr>
        <w:jc w:val="both"/>
        <w:rPr>
          <w:rFonts w:ascii="Times New Roman" w:hAnsi="Times New Roman" w:cs="Times New Roman"/>
          <w:b/>
        </w:rPr>
      </w:pPr>
      <w:r w:rsidRPr="00CC56CB">
        <w:rPr>
          <w:rFonts w:ascii="Times New Roman" w:hAnsi="Times New Roman" w:cs="Times New Roman"/>
          <w:b/>
        </w:rPr>
        <w:t>1.1. Przedmiot specyfikacji technicznej (ST)</w:t>
      </w:r>
    </w:p>
    <w:p w:rsidR="0030795D" w:rsidRDefault="0030795D" w:rsidP="00FA7126">
      <w:pPr>
        <w:jc w:val="both"/>
        <w:rPr>
          <w:rFonts w:ascii="Times New Roman" w:hAnsi="Times New Roman" w:cs="Times New Roman"/>
        </w:rPr>
      </w:pPr>
      <w:r w:rsidRPr="00D32E7B">
        <w:rPr>
          <w:rFonts w:ascii="Times New Roman" w:hAnsi="Times New Roman" w:cs="Times New Roman"/>
        </w:rPr>
        <w:t>Przedmiotem niniejszej specyfikacji są wymagania dotyczące wykonania i odbioru prac</w:t>
      </w:r>
      <w:r w:rsidR="00FB17A2">
        <w:rPr>
          <w:rFonts w:ascii="Times New Roman" w:hAnsi="Times New Roman" w:cs="Times New Roman"/>
        </w:rPr>
        <w:t xml:space="preserve"> kamieniarskich podczas r</w:t>
      </w:r>
      <w:r w:rsidR="00FB17A2" w:rsidRPr="00D32E7B">
        <w:rPr>
          <w:rFonts w:ascii="Times New Roman" w:eastAsia="TimesNewRomanPS-ItalicMT" w:hAnsi="Times New Roman" w:cs="Times New Roman"/>
        </w:rPr>
        <w:t>emont</w:t>
      </w:r>
      <w:r w:rsidR="00FB17A2">
        <w:rPr>
          <w:rFonts w:ascii="Times New Roman" w:eastAsia="TimesNewRomanPS-ItalicMT" w:hAnsi="Times New Roman" w:cs="Times New Roman"/>
        </w:rPr>
        <w:t>u</w:t>
      </w:r>
      <w:r w:rsidR="00FB17A2" w:rsidRPr="00D32E7B">
        <w:rPr>
          <w:rFonts w:ascii="Times New Roman" w:eastAsia="TimesNewRomanPS-ItalicMT" w:hAnsi="Times New Roman" w:cs="Times New Roman"/>
        </w:rPr>
        <w:t xml:space="preserve"> istniejącej dzwonnicy</w:t>
      </w:r>
      <w:r w:rsidR="00FB17A2">
        <w:rPr>
          <w:rFonts w:ascii="Times New Roman" w:eastAsia="TimesNewRomanPS-ItalicMT" w:hAnsi="Times New Roman" w:cs="Times New Roman"/>
        </w:rPr>
        <w:t>, w</w:t>
      </w:r>
      <w:r w:rsidR="00FB17A2" w:rsidRPr="00D32E7B">
        <w:rPr>
          <w:rFonts w:ascii="Times New Roman" w:eastAsia="TimesNewRomanPS-ItalicMT" w:hAnsi="Times New Roman" w:cs="Times New Roman"/>
        </w:rPr>
        <w:t>ykonanie opaski żelbetowej wokół fundamentu dzwonnicy w celu ograniczenia wpływu wiatru na konstrukcję raz pracy dzwonów - istniejące fundamenty są niewystarczające tak pod względem wymiarów jak i głębokości posadowienia</w:t>
      </w:r>
      <w:r w:rsidRPr="00D32E7B">
        <w:rPr>
          <w:rFonts w:ascii="Times New Roman" w:hAnsi="Times New Roman" w:cs="Times New Roman"/>
        </w:rPr>
        <w:t>.</w:t>
      </w:r>
    </w:p>
    <w:p w:rsidR="00FB17A2" w:rsidRPr="00D32E7B" w:rsidRDefault="00FB17A2" w:rsidP="00FA7126">
      <w:pPr>
        <w:jc w:val="both"/>
        <w:rPr>
          <w:rFonts w:ascii="Times New Roman" w:hAnsi="Times New Roman" w:cs="Times New Roman"/>
        </w:rPr>
      </w:pPr>
    </w:p>
    <w:p w:rsidR="0030795D" w:rsidRPr="00927F50" w:rsidRDefault="0030795D" w:rsidP="00FA7126">
      <w:pPr>
        <w:jc w:val="both"/>
        <w:rPr>
          <w:rFonts w:ascii="Times New Roman" w:hAnsi="Times New Roman" w:cs="Times New Roman"/>
          <w:b/>
        </w:rPr>
      </w:pPr>
      <w:r w:rsidRPr="00927F50">
        <w:rPr>
          <w:rFonts w:ascii="Times New Roman" w:hAnsi="Times New Roman" w:cs="Times New Roman"/>
          <w:b/>
        </w:rPr>
        <w:t>1.2. Zakres stosowania ST</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Niniejsza Specyfikacja Techniczna jest stosowana jako dokument przetargowy i kontraktowy przy zlecaniu i realizacji robót wymienionych w pkt. 1.1., zgodnie ze Specyfikacją </w:t>
      </w:r>
      <w:r w:rsidR="00FB17A2">
        <w:rPr>
          <w:rFonts w:ascii="Times New Roman" w:hAnsi="Times New Roman" w:cs="Times New Roman"/>
        </w:rPr>
        <w:t>SST01</w:t>
      </w:r>
      <w:r w:rsidRPr="00D32E7B">
        <w:rPr>
          <w:rFonts w:ascii="Times New Roman" w:hAnsi="Times New Roman" w:cs="Times New Roman"/>
        </w:rPr>
        <w:t>. - „Wymagania Ogólne”</w:t>
      </w:r>
    </w:p>
    <w:p w:rsidR="00FB17A2" w:rsidRPr="00D32E7B" w:rsidRDefault="00FB17A2" w:rsidP="00FA7126">
      <w:pPr>
        <w:jc w:val="both"/>
        <w:rPr>
          <w:rFonts w:ascii="Times New Roman" w:hAnsi="Times New Roman" w:cs="Times New Roman"/>
        </w:rPr>
      </w:pP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1.3. Zakres robót objętych ST</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Roboty, których dotyczy Specyfikacja, obejmują wszystkie czynności umożliwiające i mające na celu wykonanie prac renowacyjnych detali kamiennych na elewacji </w:t>
      </w:r>
      <w:r w:rsidR="00FB17A2">
        <w:rPr>
          <w:rFonts w:ascii="Times New Roman" w:hAnsi="Times New Roman" w:cs="Times New Roman"/>
        </w:rPr>
        <w:t>obiektu</w:t>
      </w:r>
      <w:r w:rsidRPr="00D32E7B">
        <w:rPr>
          <w:rFonts w:ascii="Times New Roman" w:hAnsi="Times New Roman" w:cs="Times New Roman"/>
        </w:rPr>
        <w:t>.</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Robotami podstawowymi wchodzącymi w zakres wykonania prac renowacyjnych elementów z kamienia są:</w:t>
      </w:r>
    </w:p>
    <w:p w:rsidR="0030795D" w:rsidRPr="00FB17A2" w:rsidRDefault="0030795D" w:rsidP="00FA7126">
      <w:pPr>
        <w:pStyle w:val="Akapitzlist"/>
        <w:numPr>
          <w:ilvl w:val="0"/>
          <w:numId w:val="27"/>
        </w:numPr>
        <w:jc w:val="both"/>
        <w:rPr>
          <w:rFonts w:ascii="Times New Roman" w:hAnsi="Times New Roman" w:cs="Times New Roman"/>
        </w:rPr>
      </w:pPr>
      <w:r w:rsidRPr="00FB17A2">
        <w:rPr>
          <w:rFonts w:ascii="Times New Roman" w:hAnsi="Times New Roman" w:cs="Times New Roman"/>
        </w:rPr>
        <w:t xml:space="preserve">oczyszczanie powierzchni kamiennych </w:t>
      </w:r>
    </w:p>
    <w:p w:rsidR="0030795D" w:rsidRPr="00FB17A2" w:rsidRDefault="0030795D" w:rsidP="00FA7126">
      <w:pPr>
        <w:pStyle w:val="Akapitzlist"/>
        <w:numPr>
          <w:ilvl w:val="0"/>
          <w:numId w:val="27"/>
        </w:numPr>
        <w:jc w:val="both"/>
        <w:rPr>
          <w:rFonts w:ascii="Times New Roman" w:hAnsi="Times New Roman" w:cs="Times New Roman"/>
        </w:rPr>
      </w:pPr>
      <w:r w:rsidRPr="00FB17A2">
        <w:rPr>
          <w:rFonts w:ascii="Times New Roman" w:hAnsi="Times New Roman" w:cs="Times New Roman"/>
        </w:rPr>
        <w:t xml:space="preserve">demontaż elementów niestabilnych, poddanie renowacji i powtórne zamontowanie </w:t>
      </w:r>
    </w:p>
    <w:p w:rsidR="0030795D" w:rsidRPr="00FB17A2" w:rsidRDefault="0030795D" w:rsidP="00FA7126">
      <w:pPr>
        <w:pStyle w:val="Akapitzlist"/>
        <w:numPr>
          <w:ilvl w:val="0"/>
          <w:numId w:val="27"/>
        </w:numPr>
        <w:jc w:val="both"/>
        <w:rPr>
          <w:rFonts w:ascii="Times New Roman" w:hAnsi="Times New Roman" w:cs="Times New Roman"/>
        </w:rPr>
      </w:pPr>
      <w:r w:rsidRPr="00FB17A2">
        <w:rPr>
          <w:rFonts w:ascii="Times New Roman" w:hAnsi="Times New Roman" w:cs="Times New Roman"/>
        </w:rPr>
        <w:t xml:space="preserve">stabilizacja oraz wzmocnienia detali obluzowanych i pękniętych </w:t>
      </w:r>
    </w:p>
    <w:p w:rsidR="0030795D" w:rsidRPr="00FB17A2" w:rsidRDefault="0030795D" w:rsidP="00FA7126">
      <w:pPr>
        <w:pStyle w:val="Akapitzlist"/>
        <w:numPr>
          <w:ilvl w:val="0"/>
          <w:numId w:val="27"/>
        </w:numPr>
        <w:jc w:val="both"/>
        <w:rPr>
          <w:rFonts w:ascii="Times New Roman" w:hAnsi="Times New Roman" w:cs="Times New Roman"/>
        </w:rPr>
      </w:pPr>
      <w:r w:rsidRPr="00FB17A2">
        <w:rPr>
          <w:rFonts w:ascii="Times New Roman" w:hAnsi="Times New Roman" w:cs="Times New Roman"/>
        </w:rPr>
        <w:t xml:space="preserve">wzmocnienia strukturalne </w:t>
      </w:r>
    </w:p>
    <w:p w:rsidR="0030795D" w:rsidRPr="00FB17A2" w:rsidRDefault="0030795D" w:rsidP="00FA7126">
      <w:pPr>
        <w:pStyle w:val="Akapitzlist"/>
        <w:numPr>
          <w:ilvl w:val="0"/>
          <w:numId w:val="27"/>
        </w:numPr>
        <w:jc w:val="both"/>
        <w:rPr>
          <w:rFonts w:ascii="Times New Roman" w:hAnsi="Times New Roman" w:cs="Times New Roman"/>
        </w:rPr>
      </w:pPr>
      <w:r w:rsidRPr="00FB17A2">
        <w:rPr>
          <w:rFonts w:ascii="Times New Roman" w:hAnsi="Times New Roman" w:cs="Times New Roman"/>
        </w:rPr>
        <w:t xml:space="preserve">naprawa ubytków w kamieniu </w:t>
      </w:r>
    </w:p>
    <w:p w:rsidR="0030795D" w:rsidRPr="00FB17A2" w:rsidRDefault="0030795D" w:rsidP="00FA7126">
      <w:pPr>
        <w:pStyle w:val="Akapitzlist"/>
        <w:numPr>
          <w:ilvl w:val="0"/>
          <w:numId w:val="27"/>
        </w:numPr>
        <w:jc w:val="both"/>
        <w:rPr>
          <w:rFonts w:ascii="Times New Roman" w:hAnsi="Times New Roman" w:cs="Times New Roman"/>
        </w:rPr>
      </w:pPr>
      <w:r w:rsidRPr="00FB17A2">
        <w:rPr>
          <w:rFonts w:ascii="Times New Roman" w:hAnsi="Times New Roman" w:cs="Times New Roman"/>
        </w:rPr>
        <w:t xml:space="preserve">wymiana uszkodzonych i uzupełnienia okładzin z kamienia </w:t>
      </w:r>
    </w:p>
    <w:p w:rsidR="0030795D" w:rsidRPr="00FB17A2" w:rsidRDefault="0030795D" w:rsidP="00FA7126">
      <w:pPr>
        <w:pStyle w:val="Akapitzlist"/>
        <w:numPr>
          <w:ilvl w:val="0"/>
          <w:numId w:val="27"/>
        </w:numPr>
        <w:jc w:val="both"/>
        <w:rPr>
          <w:rFonts w:ascii="Times New Roman" w:hAnsi="Times New Roman" w:cs="Times New Roman"/>
        </w:rPr>
      </w:pPr>
      <w:r w:rsidRPr="00FB17A2">
        <w:rPr>
          <w:rFonts w:ascii="Times New Roman" w:hAnsi="Times New Roman" w:cs="Times New Roman"/>
        </w:rPr>
        <w:t xml:space="preserve">impregnacja detali z kamienia </w:t>
      </w:r>
    </w:p>
    <w:p w:rsidR="00FB17A2" w:rsidRDefault="0030795D" w:rsidP="00FA7126">
      <w:pPr>
        <w:jc w:val="both"/>
        <w:rPr>
          <w:rFonts w:ascii="Times New Roman" w:hAnsi="Times New Roman" w:cs="Times New Roman"/>
        </w:rPr>
      </w:pPr>
      <w:r w:rsidRPr="00D32E7B">
        <w:rPr>
          <w:rFonts w:ascii="Times New Roman" w:hAnsi="Times New Roman" w:cs="Times New Roman"/>
        </w:rPr>
        <w:t>Robotami towarzyszącymi i pomocniczymi przy wykonywaniu prac renowacyjnych elementów z kamienia są:</w:t>
      </w:r>
    </w:p>
    <w:p w:rsidR="0030795D" w:rsidRPr="00FB17A2" w:rsidRDefault="0030795D" w:rsidP="00FA7126">
      <w:pPr>
        <w:pStyle w:val="Akapitzlist"/>
        <w:numPr>
          <w:ilvl w:val="0"/>
          <w:numId w:val="28"/>
        </w:numPr>
        <w:jc w:val="both"/>
        <w:rPr>
          <w:rFonts w:ascii="Times New Roman" w:hAnsi="Times New Roman" w:cs="Times New Roman"/>
        </w:rPr>
      </w:pPr>
      <w:r w:rsidRPr="00FB17A2">
        <w:rPr>
          <w:rFonts w:ascii="Times New Roman" w:hAnsi="Times New Roman" w:cs="Times New Roman"/>
        </w:rPr>
        <w:t xml:space="preserve">ustawienie i rozebranie niezbędnych rusztowań </w:t>
      </w:r>
    </w:p>
    <w:p w:rsidR="0030795D" w:rsidRPr="00FB17A2" w:rsidRDefault="0030795D" w:rsidP="00FA7126">
      <w:pPr>
        <w:pStyle w:val="Akapitzlist"/>
        <w:numPr>
          <w:ilvl w:val="0"/>
          <w:numId w:val="28"/>
        </w:numPr>
        <w:jc w:val="both"/>
        <w:rPr>
          <w:rFonts w:ascii="Times New Roman" w:hAnsi="Times New Roman" w:cs="Times New Roman"/>
        </w:rPr>
      </w:pPr>
      <w:r w:rsidRPr="00FB17A2">
        <w:rPr>
          <w:rFonts w:ascii="Times New Roman" w:hAnsi="Times New Roman" w:cs="Times New Roman"/>
        </w:rPr>
        <w:t xml:space="preserve">wykonanie i rozebranie zabezpieczeń powierzchni na których wykonywane są prace </w:t>
      </w:r>
    </w:p>
    <w:p w:rsidR="0030795D" w:rsidRPr="00FB17A2" w:rsidRDefault="0030795D" w:rsidP="00FA7126">
      <w:pPr>
        <w:pStyle w:val="Akapitzlist"/>
        <w:numPr>
          <w:ilvl w:val="0"/>
          <w:numId w:val="28"/>
        </w:numPr>
        <w:jc w:val="both"/>
        <w:rPr>
          <w:rFonts w:ascii="Times New Roman" w:hAnsi="Times New Roman" w:cs="Times New Roman"/>
        </w:rPr>
      </w:pPr>
      <w:r w:rsidRPr="00FB17A2">
        <w:rPr>
          <w:rFonts w:ascii="Times New Roman" w:hAnsi="Times New Roman" w:cs="Times New Roman"/>
        </w:rPr>
        <w:t xml:space="preserve">wykonanie szczegółowej dokumentacji fotograficznej  detali i okładzin </w:t>
      </w:r>
    </w:p>
    <w:p w:rsidR="00FB17A2" w:rsidRDefault="0030795D" w:rsidP="00FA7126">
      <w:pPr>
        <w:pStyle w:val="Akapitzlist"/>
        <w:numPr>
          <w:ilvl w:val="0"/>
          <w:numId w:val="28"/>
        </w:numPr>
        <w:jc w:val="both"/>
        <w:rPr>
          <w:rFonts w:ascii="Times New Roman" w:hAnsi="Times New Roman" w:cs="Times New Roman"/>
        </w:rPr>
      </w:pPr>
      <w:r w:rsidRPr="00FB17A2">
        <w:rPr>
          <w:rFonts w:ascii="Times New Roman" w:hAnsi="Times New Roman" w:cs="Times New Roman"/>
        </w:rPr>
        <w:t xml:space="preserve">usunięcie  wszelkich elementów obcych: pnączy roślin, wstawek zapraw cementowych, starych kabli </w:t>
      </w:r>
      <w:r w:rsidR="00FB17A2">
        <w:rPr>
          <w:rFonts w:ascii="Times New Roman" w:hAnsi="Times New Roman" w:cs="Times New Roman"/>
        </w:rPr>
        <w:t>itp.</w:t>
      </w:r>
    </w:p>
    <w:p w:rsidR="0030795D" w:rsidRDefault="0030795D" w:rsidP="00FA7126">
      <w:pPr>
        <w:pStyle w:val="Akapitzlist"/>
        <w:numPr>
          <w:ilvl w:val="0"/>
          <w:numId w:val="28"/>
        </w:numPr>
        <w:jc w:val="both"/>
        <w:rPr>
          <w:rFonts w:ascii="Times New Roman" w:hAnsi="Times New Roman" w:cs="Times New Roman"/>
        </w:rPr>
      </w:pPr>
      <w:r w:rsidRPr="00FB17A2">
        <w:rPr>
          <w:rFonts w:ascii="Times New Roman" w:hAnsi="Times New Roman" w:cs="Times New Roman"/>
        </w:rPr>
        <w:t xml:space="preserve">przygotowanie podłoży do montażu wymienianych i uzupełnianych detali z kamienia - scalenie kolorystyczne uzupełnień </w:t>
      </w:r>
    </w:p>
    <w:p w:rsidR="00FB17A2" w:rsidRPr="00FB17A2" w:rsidRDefault="00FB17A2" w:rsidP="00FA7126">
      <w:pPr>
        <w:jc w:val="both"/>
        <w:rPr>
          <w:rFonts w:ascii="Times New Roman" w:hAnsi="Times New Roman" w:cs="Times New Roman"/>
        </w:rPr>
      </w:pP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1.4.</w:t>
      </w:r>
      <w:r w:rsidR="00FB17A2" w:rsidRPr="00FB17A2">
        <w:rPr>
          <w:rFonts w:ascii="Times New Roman" w:hAnsi="Times New Roman" w:cs="Times New Roman"/>
          <w:b/>
        </w:rPr>
        <w:t xml:space="preserve"> </w:t>
      </w:r>
      <w:r w:rsidRPr="00FB17A2">
        <w:rPr>
          <w:rFonts w:ascii="Times New Roman" w:hAnsi="Times New Roman" w:cs="Times New Roman"/>
          <w:b/>
        </w:rPr>
        <w:t>Określenia podstawowe</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Określenia podane w niniejszej Specyfikacji są zgodne z obowiązującymi odpowiednimi normami oraz określeniami podanymi w Specyfikacji </w:t>
      </w:r>
      <w:r w:rsidR="00FB17A2">
        <w:rPr>
          <w:rFonts w:ascii="Times New Roman" w:hAnsi="Times New Roman" w:cs="Times New Roman"/>
        </w:rPr>
        <w:t>S</w:t>
      </w:r>
      <w:r w:rsidRPr="00D32E7B">
        <w:rPr>
          <w:rFonts w:ascii="Times New Roman" w:hAnsi="Times New Roman" w:cs="Times New Roman"/>
        </w:rPr>
        <w:t>ST</w:t>
      </w:r>
      <w:r w:rsidR="00FB17A2">
        <w:rPr>
          <w:rFonts w:ascii="Times New Roman" w:hAnsi="Times New Roman" w:cs="Times New Roman"/>
        </w:rPr>
        <w:t xml:space="preserve"> -</w:t>
      </w:r>
      <w:r w:rsidRPr="00D32E7B">
        <w:rPr>
          <w:rFonts w:ascii="Times New Roman" w:hAnsi="Times New Roman" w:cs="Times New Roman"/>
        </w:rPr>
        <w:t xml:space="preserve"> 0</w:t>
      </w:r>
      <w:r w:rsidR="00FB17A2">
        <w:rPr>
          <w:rFonts w:ascii="Times New Roman" w:hAnsi="Times New Roman" w:cs="Times New Roman"/>
        </w:rPr>
        <w:t>1</w:t>
      </w:r>
      <w:r w:rsidRPr="00D32E7B">
        <w:rPr>
          <w:rFonts w:ascii="Times New Roman" w:hAnsi="Times New Roman" w:cs="Times New Roman"/>
        </w:rPr>
        <w:t>. „Wymagania ogólne</w:t>
      </w:r>
      <w:r w:rsidR="00FB17A2">
        <w:rPr>
          <w:rFonts w:ascii="Times New Roman" w:hAnsi="Times New Roman" w:cs="Times New Roman"/>
        </w:rPr>
        <w:t>”</w:t>
      </w:r>
      <w:r w:rsidRPr="00D32E7B">
        <w:rPr>
          <w:rFonts w:ascii="Times New Roman" w:hAnsi="Times New Roman" w:cs="Times New Roman"/>
        </w:rPr>
        <w:t>.</w:t>
      </w:r>
    </w:p>
    <w:p w:rsidR="0030795D" w:rsidRPr="00D32E7B" w:rsidRDefault="0030795D" w:rsidP="00FA7126">
      <w:pPr>
        <w:jc w:val="both"/>
        <w:rPr>
          <w:rFonts w:ascii="Times New Roman" w:hAnsi="Times New Roman" w:cs="Times New Roman"/>
        </w:rPr>
      </w:pPr>
      <w:r w:rsidRPr="00FB17A2">
        <w:rPr>
          <w:rFonts w:ascii="Times New Roman" w:hAnsi="Times New Roman" w:cs="Times New Roman"/>
          <w:b/>
        </w:rPr>
        <w:t>Płyty i detale elewacyjne kamienne</w:t>
      </w:r>
      <w:r w:rsidRPr="00D32E7B">
        <w:rPr>
          <w:rFonts w:ascii="Times New Roman" w:hAnsi="Times New Roman" w:cs="Times New Roman"/>
        </w:rPr>
        <w:t xml:space="preserve"> - mogą być wykonane są z granitu lub wapienia, o bokach obcinanych lub obrabianych ręcznie, z powierzchnią licową obrobioną </w:t>
      </w:r>
    </w:p>
    <w:p w:rsidR="0030795D" w:rsidRPr="00D32E7B" w:rsidRDefault="0030795D" w:rsidP="00FA7126">
      <w:pPr>
        <w:jc w:val="both"/>
        <w:rPr>
          <w:rFonts w:ascii="Times New Roman" w:hAnsi="Times New Roman" w:cs="Times New Roman"/>
        </w:rPr>
      </w:pPr>
      <w:r w:rsidRPr="00FB17A2">
        <w:rPr>
          <w:rFonts w:ascii="Times New Roman" w:hAnsi="Times New Roman" w:cs="Times New Roman"/>
          <w:b/>
        </w:rPr>
        <w:t>Warstwa wyrównawcza</w:t>
      </w:r>
      <w:r w:rsidRPr="00D32E7B">
        <w:rPr>
          <w:rFonts w:ascii="Times New Roman" w:hAnsi="Times New Roman" w:cs="Times New Roman"/>
        </w:rPr>
        <w:t xml:space="preserve"> – warstwa wykonana w celu wyeliminowania nierówności podłoża </w:t>
      </w:r>
    </w:p>
    <w:p w:rsidR="0030795D" w:rsidRPr="00D32E7B" w:rsidRDefault="0030795D" w:rsidP="00FA7126">
      <w:pPr>
        <w:jc w:val="both"/>
        <w:rPr>
          <w:rFonts w:ascii="Times New Roman" w:hAnsi="Times New Roman" w:cs="Times New Roman"/>
        </w:rPr>
      </w:pPr>
      <w:r w:rsidRPr="00FB17A2">
        <w:rPr>
          <w:rFonts w:ascii="Times New Roman" w:hAnsi="Times New Roman" w:cs="Times New Roman"/>
          <w:b/>
        </w:rPr>
        <w:t xml:space="preserve">Warstwa </w:t>
      </w:r>
      <w:proofErr w:type="spellStart"/>
      <w:r w:rsidRPr="00FB17A2">
        <w:rPr>
          <w:rFonts w:ascii="Times New Roman" w:hAnsi="Times New Roman" w:cs="Times New Roman"/>
          <w:b/>
        </w:rPr>
        <w:t>sczepna</w:t>
      </w:r>
      <w:proofErr w:type="spellEnd"/>
      <w:r w:rsidRPr="00FB17A2">
        <w:rPr>
          <w:rFonts w:ascii="Times New Roman" w:hAnsi="Times New Roman" w:cs="Times New Roman"/>
          <w:b/>
        </w:rPr>
        <w:t xml:space="preserve"> -</w:t>
      </w:r>
      <w:r w:rsidRPr="00D32E7B">
        <w:rPr>
          <w:rFonts w:ascii="Times New Roman" w:hAnsi="Times New Roman" w:cs="Times New Roman"/>
        </w:rPr>
        <w:t xml:space="preserve"> warstwa wykonana celem zapewnienia właściwego połączenia podłoża z następnymi warstwami materiałów wykończeniowych                          </w:t>
      </w:r>
    </w:p>
    <w:p w:rsidR="0030795D" w:rsidRPr="00D32E7B" w:rsidRDefault="0030795D" w:rsidP="00FA7126">
      <w:pPr>
        <w:jc w:val="both"/>
        <w:rPr>
          <w:rFonts w:ascii="Times New Roman" w:hAnsi="Times New Roman" w:cs="Times New Roman"/>
        </w:rPr>
      </w:pPr>
      <w:r w:rsidRPr="00FB17A2">
        <w:rPr>
          <w:rFonts w:ascii="Times New Roman" w:hAnsi="Times New Roman" w:cs="Times New Roman"/>
          <w:b/>
        </w:rPr>
        <w:t>Podłoże –</w:t>
      </w:r>
      <w:r w:rsidRPr="00D32E7B">
        <w:rPr>
          <w:rFonts w:ascii="Times New Roman" w:hAnsi="Times New Roman" w:cs="Times New Roman"/>
        </w:rPr>
        <w:t xml:space="preserve"> powierzchnia nowej lub istniejącej ściany lub stropu. Może być w stanie surowym, pokryta tynkiem mineralnym, organicznym i powłokami farb</w:t>
      </w:r>
    </w:p>
    <w:p w:rsidR="0030795D" w:rsidRDefault="0030795D" w:rsidP="00FA7126">
      <w:pPr>
        <w:jc w:val="both"/>
        <w:rPr>
          <w:rFonts w:ascii="Times New Roman" w:hAnsi="Times New Roman" w:cs="Times New Roman"/>
        </w:rPr>
      </w:pPr>
      <w:r w:rsidRPr="00FB17A2">
        <w:rPr>
          <w:rFonts w:ascii="Times New Roman" w:hAnsi="Times New Roman" w:cs="Times New Roman"/>
          <w:b/>
        </w:rPr>
        <w:t>Środek gruntujący –</w:t>
      </w:r>
      <w:r w:rsidRPr="00D32E7B">
        <w:rPr>
          <w:rFonts w:ascii="Times New Roman" w:hAnsi="Times New Roman" w:cs="Times New Roman"/>
        </w:rPr>
        <w:t xml:space="preserve"> materiał nanoszony na podłoże lub warstwę zbrojoną, celem regulacji nasiąkliwości lub zwiększenia przyczepności</w:t>
      </w:r>
    </w:p>
    <w:p w:rsidR="00FB17A2" w:rsidRPr="00D32E7B" w:rsidRDefault="00FB17A2" w:rsidP="00FA7126">
      <w:pPr>
        <w:jc w:val="both"/>
        <w:rPr>
          <w:rFonts w:ascii="Times New Roman" w:hAnsi="Times New Roman" w:cs="Times New Roman"/>
        </w:rPr>
      </w:pP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1.5.</w:t>
      </w:r>
      <w:r w:rsidR="00FB17A2" w:rsidRPr="00FB17A2">
        <w:rPr>
          <w:rFonts w:ascii="Times New Roman" w:hAnsi="Times New Roman" w:cs="Times New Roman"/>
          <w:b/>
        </w:rPr>
        <w:t xml:space="preserve"> </w:t>
      </w:r>
      <w:r w:rsidRPr="00FB17A2">
        <w:rPr>
          <w:rFonts w:ascii="Times New Roman" w:hAnsi="Times New Roman" w:cs="Times New Roman"/>
          <w:b/>
        </w:rPr>
        <w:t>Ogólne wymagania dotyczące robót</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Wykonawca Robót jest odpowiedzialny za jakość ich wykonania oraz zgodność z Dokumentacją Projektową Specyfikacjami Technicznymi i poleceniami Inspektora nadzoru oraz Konserwatora zabytków. Ogólne wymagania dotyczące robót podano w OST  00. „Wymagania ogólne" poz. 1.5.</w:t>
      </w: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2.</w:t>
      </w:r>
      <w:r w:rsidR="00FB17A2" w:rsidRPr="00FB17A2">
        <w:rPr>
          <w:rFonts w:ascii="Times New Roman" w:hAnsi="Times New Roman" w:cs="Times New Roman"/>
          <w:b/>
        </w:rPr>
        <w:t xml:space="preserve"> </w:t>
      </w:r>
      <w:r w:rsidRPr="00FB17A2">
        <w:rPr>
          <w:rFonts w:ascii="Times New Roman" w:hAnsi="Times New Roman" w:cs="Times New Roman"/>
          <w:b/>
        </w:rPr>
        <w:t>Materiały</w:t>
      </w: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lastRenderedPageBreak/>
        <w:t>2.1.</w:t>
      </w:r>
      <w:r w:rsidR="00FB17A2" w:rsidRPr="00FB17A2">
        <w:rPr>
          <w:rFonts w:ascii="Times New Roman" w:hAnsi="Times New Roman" w:cs="Times New Roman"/>
          <w:b/>
        </w:rPr>
        <w:t xml:space="preserve"> </w:t>
      </w:r>
      <w:r w:rsidRPr="00FB17A2">
        <w:rPr>
          <w:rFonts w:ascii="Times New Roman" w:hAnsi="Times New Roman" w:cs="Times New Roman"/>
          <w:b/>
        </w:rPr>
        <w:t>Wymagania ogólne dotyczące materiałów</w:t>
      </w:r>
    </w:p>
    <w:p w:rsidR="00FB17A2" w:rsidRDefault="0030795D" w:rsidP="00FA7126">
      <w:pPr>
        <w:jc w:val="both"/>
        <w:rPr>
          <w:rFonts w:ascii="Times New Roman" w:hAnsi="Times New Roman" w:cs="Times New Roman"/>
        </w:rPr>
      </w:pPr>
      <w:r w:rsidRPr="00D32E7B">
        <w:rPr>
          <w:rFonts w:ascii="Times New Roman" w:hAnsi="Times New Roman" w:cs="Times New Roman"/>
        </w:rPr>
        <w:t xml:space="preserve">Wymagania ogólne dotyczące materiałów podano w </w:t>
      </w:r>
      <w:r w:rsidR="00FB17A2">
        <w:rPr>
          <w:rFonts w:ascii="Times New Roman" w:hAnsi="Times New Roman" w:cs="Times New Roman"/>
        </w:rPr>
        <w:t>S</w:t>
      </w:r>
      <w:r w:rsidRPr="00D32E7B">
        <w:rPr>
          <w:rFonts w:ascii="Times New Roman" w:hAnsi="Times New Roman" w:cs="Times New Roman"/>
        </w:rPr>
        <w:t xml:space="preserve">ST </w:t>
      </w:r>
      <w:r w:rsidR="00FB17A2">
        <w:rPr>
          <w:rFonts w:ascii="Times New Roman" w:hAnsi="Times New Roman" w:cs="Times New Roman"/>
        </w:rPr>
        <w:t>-</w:t>
      </w:r>
      <w:r w:rsidRPr="00D32E7B">
        <w:rPr>
          <w:rFonts w:ascii="Times New Roman" w:hAnsi="Times New Roman" w:cs="Times New Roman"/>
        </w:rPr>
        <w:t xml:space="preserve"> 0</w:t>
      </w:r>
      <w:r w:rsidR="00FB17A2">
        <w:rPr>
          <w:rFonts w:ascii="Times New Roman" w:hAnsi="Times New Roman" w:cs="Times New Roman"/>
        </w:rPr>
        <w:t>1</w:t>
      </w:r>
      <w:r w:rsidRPr="00D32E7B">
        <w:rPr>
          <w:rFonts w:ascii="Times New Roman" w:hAnsi="Times New Roman" w:cs="Times New Roman"/>
        </w:rPr>
        <w:t xml:space="preserve">. „Wymagania ogólne" </w:t>
      </w:r>
    </w:p>
    <w:p w:rsidR="00FB17A2" w:rsidRDefault="00FB17A2" w:rsidP="00FA7126">
      <w:pPr>
        <w:jc w:val="both"/>
        <w:rPr>
          <w:rFonts w:ascii="Times New Roman" w:hAnsi="Times New Roman" w:cs="Times New Roman"/>
        </w:rPr>
      </w:pP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2.2. Rodzaje materiałów</w:t>
      </w: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 xml:space="preserve">2.2.1. Preparaty do czyszczenia i dezynfekcji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Preparat biobójczy przeznaczony do gruntowania jak również usuwania glonów, grzybów, porostów i mchów z powierzchni mineralnych, jak a także do zabiegów profilaktycznych z tworzeniem „zapasów substancji czynnej”, zawierający np. min. 0,045 % </w:t>
      </w:r>
      <w:proofErr w:type="spellStart"/>
      <w:r w:rsidRPr="00D32E7B">
        <w:rPr>
          <w:rFonts w:ascii="Times New Roman" w:hAnsi="Times New Roman" w:cs="Times New Roman"/>
        </w:rPr>
        <w:t>izotiazolonów</w:t>
      </w:r>
      <w:proofErr w:type="spellEnd"/>
      <w:r w:rsidRPr="00D32E7B">
        <w:rPr>
          <w:rFonts w:ascii="Times New Roman" w:hAnsi="Times New Roman" w:cs="Times New Roman"/>
        </w:rPr>
        <w:t xml:space="preserve"> i 1,00% chlorku </w:t>
      </w:r>
      <w:proofErr w:type="spellStart"/>
      <w:r w:rsidRPr="00D32E7B">
        <w:rPr>
          <w:rFonts w:ascii="Times New Roman" w:hAnsi="Times New Roman" w:cs="Times New Roman"/>
        </w:rPr>
        <w:t>benzalkoniowego</w:t>
      </w:r>
      <w:proofErr w:type="spellEnd"/>
      <w:r w:rsidRPr="00D32E7B">
        <w:rPr>
          <w:rFonts w:ascii="Times New Roman" w:hAnsi="Times New Roman" w:cs="Times New Roman"/>
        </w:rPr>
        <w:t xml:space="preserve">. </w:t>
      </w:r>
    </w:p>
    <w:p w:rsidR="00FB17A2" w:rsidRPr="00D32E7B" w:rsidRDefault="00FB17A2" w:rsidP="00FA7126">
      <w:pPr>
        <w:jc w:val="both"/>
        <w:rPr>
          <w:rFonts w:ascii="Times New Roman" w:hAnsi="Times New Roman" w:cs="Times New Roman"/>
        </w:rPr>
      </w:pP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 xml:space="preserve">2.2.2. Preparaty do wzmocnienia strukturalnego </w:t>
      </w:r>
    </w:p>
    <w:p w:rsidR="0030795D" w:rsidRDefault="0030795D" w:rsidP="00FA7126">
      <w:pPr>
        <w:jc w:val="both"/>
        <w:rPr>
          <w:rFonts w:ascii="Times New Roman" w:hAnsi="Times New Roman" w:cs="Times New Roman"/>
        </w:rPr>
      </w:pPr>
      <w:r w:rsidRPr="00D32E7B">
        <w:rPr>
          <w:rFonts w:ascii="Times New Roman" w:hAnsi="Times New Roman" w:cs="Times New Roman"/>
        </w:rPr>
        <w:t>Preparaty  oparte na estrach etylowych kwasu krzemowego o właściwościach głęboko penetrujących i wzmacniających przyczepność, dedykowane głównie do podłoży o spoiwie kalcytowym.</w:t>
      </w:r>
    </w:p>
    <w:p w:rsidR="00FB17A2" w:rsidRPr="00D32E7B" w:rsidRDefault="00FB17A2" w:rsidP="00FA7126">
      <w:pPr>
        <w:jc w:val="both"/>
        <w:rPr>
          <w:rFonts w:ascii="Times New Roman" w:hAnsi="Times New Roman" w:cs="Times New Roman"/>
        </w:rPr>
      </w:pP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 xml:space="preserve">2.2.3. Środki do tworzenia iniekcji i wypełniania ubytków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Preparaty żelowe, uelastycznione na estrach etylowych kwasu krzemowego, lub zaprawy mineralne przeznaczone do tworzenia iniekcji podklejających kamień, wypełniania przestrzeni pustych, a także </w:t>
      </w:r>
      <w:r w:rsidR="00FB17A2">
        <w:rPr>
          <w:rFonts w:ascii="Times New Roman" w:hAnsi="Times New Roman" w:cs="Times New Roman"/>
        </w:rPr>
        <w:t xml:space="preserve"> u</w:t>
      </w:r>
      <w:r w:rsidRPr="00D32E7B">
        <w:rPr>
          <w:rFonts w:ascii="Times New Roman" w:hAnsi="Times New Roman" w:cs="Times New Roman"/>
        </w:rPr>
        <w:t>możliwiających formowanie kitów do wypełniania ubytków w kamieniu.</w:t>
      </w:r>
    </w:p>
    <w:p w:rsidR="00FB17A2" w:rsidRPr="00D32E7B" w:rsidRDefault="00FB17A2" w:rsidP="00FA7126">
      <w:pPr>
        <w:jc w:val="both"/>
        <w:rPr>
          <w:rFonts w:ascii="Times New Roman" w:hAnsi="Times New Roman" w:cs="Times New Roman"/>
        </w:rPr>
      </w:pP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 xml:space="preserve">2.2.4. Środki do </w:t>
      </w:r>
      <w:proofErr w:type="spellStart"/>
      <w:r w:rsidRPr="00FB17A2">
        <w:rPr>
          <w:rFonts w:ascii="Times New Roman" w:hAnsi="Times New Roman" w:cs="Times New Roman"/>
          <w:b/>
        </w:rPr>
        <w:t>hydrofobizacji</w:t>
      </w:r>
      <w:proofErr w:type="spellEnd"/>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Reaktywne roztwory </w:t>
      </w:r>
      <w:proofErr w:type="spellStart"/>
      <w:r w:rsidRPr="00D32E7B">
        <w:rPr>
          <w:rFonts w:ascii="Times New Roman" w:hAnsi="Times New Roman" w:cs="Times New Roman"/>
        </w:rPr>
        <w:t>siloksanowe</w:t>
      </w:r>
      <w:proofErr w:type="spellEnd"/>
      <w:r w:rsidRPr="00D32E7B">
        <w:rPr>
          <w:rFonts w:ascii="Times New Roman" w:hAnsi="Times New Roman" w:cs="Times New Roman"/>
        </w:rPr>
        <w:t xml:space="preserve"> przeznaczone do </w:t>
      </w:r>
      <w:proofErr w:type="spellStart"/>
      <w:r w:rsidRPr="00D32E7B">
        <w:rPr>
          <w:rFonts w:ascii="Times New Roman" w:hAnsi="Times New Roman" w:cs="Times New Roman"/>
        </w:rPr>
        <w:t>hydrofobizującej</w:t>
      </w:r>
      <w:proofErr w:type="spellEnd"/>
      <w:r w:rsidRPr="00D32E7B">
        <w:rPr>
          <w:rFonts w:ascii="Times New Roman" w:hAnsi="Times New Roman" w:cs="Times New Roman"/>
        </w:rPr>
        <w:t xml:space="preserve"> impregnacji mineralnych materiałów budowlanych, opracowane specjalnie do </w:t>
      </w:r>
      <w:proofErr w:type="spellStart"/>
      <w:r w:rsidRPr="00D32E7B">
        <w:rPr>
          <w:rFonts w:ascii="Times New Roman" w:hAnsi="Times New Roman" w:cs="Times New Roman"/>
        </w:rPr>
        <w:t>hydrofobizacji</w:t>
      </w:r>
      <w:proofErr w:type="spellEnd"/>
      <w:r w:rsidRPr="00D32E7B">
        <w:rPr>
          <w:rFonts w:ascii="Times New Roman" w:hAnsi="Times New Roman" w:cs="Times New Roman"/>
        </w:rPr>
        <w:t xml:space="preserve"> kamieni naturalnych, zwłaszcza wapieni.</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Ze względu na małocząsteczkową strukturę w stanie wyjściowym preparaty wykazuje bardzo dobrą zdolność penetracji i reaguje chemicznie w materiale budowlanym w obecności wilgoci atmosferycznej przechodząc w hydrofobową, odporną na promieniowanie ultrafioletowe i działanie czynników atmosferycznych substancję czynną - </w:t>
      </w:r>
      <w:proofErr w:type="spellStart"/>
      <w:r w:rsidRPr="00D32E7B">
        <w:rPr>
          <w:rFonts w:ascii="Times New Roman" w:hAnsi="Times New Roman" w:cs="Times New Roman"/>
        </w:rPr>
        <w:t>polisiloksan</w:t>
      </w:r>
      <w:proofErr w:type="spellEnd"/>
      <w:r w:rsidRPr="00D32E7B">
        <w:rPr>
          <w:rFonts w:ascii="Times New Roman" w:hAnsi="Times New Roman" w:cs="Times New Roman"/>
        </w:rPr>
        <w:t xml:space="preserve">.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Po zabiegu impregnacji substancja czynna odkłada się na ściankach kapilar i porów jako makromolekularna warstwa, nie wpływając znacząco na zdolność dyfuzji pary wodnej. Nierównomierna chłonność podłoża może powodować nierównomierne wchłanianie impregnatu i przez to różnice w odcieniu. Preparat zmniejsza wnikanie wody i substancji szkodliwych, które mogą występować w formie rozpuszczalnych w wodzie kwasowych zanieczyszczeń powietrza atmosferycznego (SO2, </w:t>
      </w:r>
      <w:proofErr w:type="spellStart"/>
      <w:r w:rsidRPr="00D32E7B">
        <w:rPr>
          <w:rFonts w:ascii="Times New Roman" w:hAnsi="Times New Roman" w:cs="Times New Roman"/>
        </w:rPr>
        <w:t>NOx</w:t>
      </w:r>
      <w:proofErr w:type="spellEnd"/>
      <w:r w:rsidRPr="00D32E7B">
        <w:rPr>
          <w:rFonts w:ascii="Times New Roman" w:hAnsi="Times New Roman" w:cs="Times New Roman"/>
        </w:rPr>
        <w:t>). Ograniczone zostaje dzięki temu zagrożenie zaatakowaniem powierzchni kamienia naturalnego przez mikroflorę. Ulega poprawie odporność na działanie mrozu i soli rozmrażającej. Dzięki obniżeniu przewodności cieplnej zmniejszają się straty energii. Powierzchnie materiałów budowlanych zaimpregnowane wykazują wyraźnie mniejszą skłonność do brudzenia się.</w:t>
      </w:r>
    </w:p>
    <w:p w:rsidR="00FB17A2" w:rsidRPr="00D32E7B" w:rsidRDefault="00FB17A2" w:rsidP="00FA7126">
      <w:pPr>
        <w:jc w:val="both"/>
        <w:rPr>
          <w:rFonts w:ascii="Times New Roman" w:hAnsi="Times New Roman" w:cs="Times New Roman"/>
        </w:rPr>
      </w:pPr>
    </w:p>
    <w:p w:rsidR="0030795D" w:rsidRPr="00FB17A2" w:rsidRDefault="00FB17A2" w:rsidP="00FA7126">
      <w:pPr>
        <w:jc w:val="both"/>
        <w:rPr>
          <w:rFonts w:ascii="Times New Roman" w:hAnsi="Times New Roman" w:cs="Times New Roman"/>
          <w:b/>
        </w:rPr>
      </w:pPr>
      <w:r w:rsidRPr="00FB17A2">
        <w:rPr>
          <w:rFonts w:ascii="Times New Roman" w:hAnsi="Times New Roman" w:cs="Times New Roman"/>
          <w:b/>
        </w:rPr>
        <w:t xml:space="preserve">2.2.5. </w:t>
      </w:r>
      <w:r w:rsidR="0030795D" w:rsidRPr="00FB17A2">
        <w:rPr>
          <w:rFonts w:ascii="Times New Roman" w:hAnsi="Times New Roman" w:cs="Times New Roman"/>
          <w:b/>
        </w:rPr>
        <w:t xml:space="preserve">Zamienność zastosowanych preparatów chemicznych </w:t>
      </w:r>
    </w:p>
    <w:p w:rsidR="00FB17A2" w:rsidRDefault="0030795D" w:rsidP="00FA7126">
      <w:pPr>
        <w:jc w:val="both"/>
        <w:rPr>
          <w:rFonts w:ascii="Times New Roman" w:hAnsi="Times New Roman" w:cs="Times New Roman"/>
        </w:rPr>
      </w:pPr>
      <w:r w:rsidRPr="00D32E7B">
        <w:rPr>
          <w:rFonts w:ascii="Times New Roman" w:hAnsi="Times New Roman" w:cs="Times New Roman"/>
        </w:rPr>
        <w:t>Wykonawca może zastosować inne, dowolne środki chemiczne o podobnym spektrum oddziaływania, lecz o innym składzie chemicznym, po uzgodnieniu z Inspektorem nadzoru lub Konserwatorem zabytków</w:t>
      </w:r>
    </w:p>
    <w:p w:rsidR="00FB17A2" w:rsidRDefault="00FB17A2" w:rsidP="00FA7126">
      <w:pPr>
        <w:jc w:val="both"/>
        <w:rPr>
          <w:rFonts w:ascii="Times New Roman" w:hAnsi="Times New Roman" w:cs="Times New Roman"/>
        </w:rPr>
      </w:pPr>
    </w:p>
    <w:p w:rsidR="0030795D" w:rsidRPr="00FB17A2" w:rsidRDefault="0030795D" w:rsidP="00FA7126">
      <w:pPr>
        <w:jc w:val="both"/>
        <w:rPr>
          <w:rFonts w:ascii="Times New Roman" w:hAnsi="Times New Roman" w:cs="Times New Roman"/>
          <w:b/>
        </w:rPr>
      </w:pPr>
      <w:r w:rsidRPr="00FB17A2">
        <w:rPr>
          <w:rFonts w:ascii="Times New Roman" w:hAnsi="Times New Roman" w:cs="Times New Roman"/>
          <w:b/>
        </w:rPr>
        <w:t xml:space="preserve">2.2.6. Wyroby kamienne </w:t>
      </w:r>
    </w:p>
    <w:p w:rsidR="0030795D" w:rsidRPr="00FB17A2" w:rsidRDefault="00FB17A2" w:rsidP="00FA7126">
      <w:pPr>
        <w:jc w:val="both"/>
        <w:rPr>
          <w:rFonts w:ascii="Times New Roman" w:hAnsi="Times New Roman" w:cs="Times New Roman"/>
          <w:b/>
        </w:rPr>
      </w:pPr>
      <w:r w:rsidRPr="00FB17A2">
        <w:rPr>
          <w:rFonts w:ascii="Times New Roman" w:hAnsi="Times New Roman" w:cs="Times New Roman"/>
          <w:b/>
        </w:rPr>
        <w:t xml:space="preserve">2.2.6.1. </w:t>
      </w:r>
      <w:r w:rsidR="0030795D" w:rsidRPr="00FB17A2">
        <w:rPr>
          <w:rFonts w:ascii="Times New Roman" w:hAnsi="Times New Roman" w:cs="Times New Roman"/>
          <w:b/>
        </w:rPr>
        <w:t xml:space="preserve">Płyty i bloki </w:t>
      </w:r>
      <w:r>
        <w:rPr>
          <w:rFonts w:ascii="Times New Roman" w:hAnsi="Times New Roman" w:cs="Times New Roman"/>
          <w:b/>
        </w:rPr>
        <w:t>z piaskowca</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Wykonano z nich </w:t>
      </w:r>
      <w:r w:rsidR="00FB17A2">
        <w:rPr>
          <w:rFonts w:ascii="Times New Roman" w:hAnsi="Times New Roman" w:cs="Times New Roman"/>
        </w:rPr>
        <w:t>ściany</w:t>
      </w:r>
      <w:r w:rsidRPr="00D32E7B">
        <w:rPr>
          <w:rFonts w:ascii="Times New Roman" w:hAnsi="Times New Roman" w:cs="Times New Roman"/>
        </w:rPr>
        <w:t xml:space="preserve"> </w:t>
      </w:r>
      <w:r w:rsidR="00FB17A2">
        <w:rPr>
          <w:rFonts w:ascii="Times New Roman" w:hAnsi="Times New Roman" w:cs="Times New Roman"/>
        </w:rPr>
        <w:t>oraz elementy dekoracyjne</w:t>
      </w:r>
      <w:r w:rsidRPr="00D32E7B">
        <w:rPr>
          <w:rFonts w:ascii="Times New Roman" w:hAnsi="Times New Roman" w:cs="Times New Roman"/>
        </w:rPr>
        <w:t>. Elementy szlifowane</w:t>
      </w:r>
      <w:r w:rsidR="00FB17A2">
        <w:rPr>
          <w:rFonts w:ascii="Times New Roman" w:hAnsi="Times New Roman" w:cs="Times New Roman"/>
        </w:rPr>
        <w:t xml:space="preserve">. </w:t>
      </w:r>
      <w:r w:rsidRPr="00D32E7B">
        <w:rPr>
          <w:rFonts w:ascii="Times New Roman" w:hAnsi="Times New Roman" w:cs="Times New Roman"/>
        </w:rPr>
        <w:t xml:space="preserve">Do wykonania prac renowacyjnych jw. elementów </w:t>
      </w:r>
      <w:r w:rsidR="00FB17A2">
        <w:rPr>
          <w:rFonts w:ascii="Times New Roman" w:hAnsi="Times New Roman" w:cs="Times New Roman"/>
        </w:rPr>
        <w:t>piaskowcowych</w:t>
      </w:r>
      <w:r w:rsidRPr="00D32E7B">
        <w:rPr>
          <w:rFonts w:ascii="Times New Roman" w:hAnsi="Times New Roman" w:cs="Times New Roman"/>
        </w:rPr>
        <w:t xml:space="preserve"> Wykonawca przyjmie środki i preparaty przeznaczone dla tego rodzaju kamienia.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Elementy zniszczone podlegają rekonstrukcji z wykorzystaniem </w:t>
      </w:r>
      <w:r w:rsidR="00FB17A2">
        <w:rPr>
          <w:rFonts w:ascii="Times New Roman" w:hAnsi="Times New Roman" w:cs="Times New Roman"/>
        </w:rPr>
        <w:t>piaskowca</w:t>
      </w:r>
      <w:r w:rsidRPr="00D32E7B">
        <w:rPr>
          <w:rFonts w:ascii="Times New Roman" w:hAnsi="Times New Roman" w:cs="Times New Roman"/>
        </w:rPr>
        <w:t xml:space="preserve"> w podobnym kolorze i uziarnieniu</w:t>
      </w:r>
      <w:r w:rsidR="00F718B7">
        <w:rPr>
          <w:rFonts w:ascii="Times New Roman" w:hAnsi="Times New Roman" w:cs="Times New Roman"/>
        </w:rPr>
        <w:t>.</w:t>
      </w:r>
    </w:p>
    <w:p w:rsidR="00F718B7" w:rsidRPr="00D32E7B" w:rsidRDefault="00F718B7" w:rsidP="00FA7126">
      <w:pPr>
        <w:jc w:val="both"/>
        <w:rPr>
          <w:rFonts w:ascii="Times New Roman" w:hAnsi="Times New Roman" w:cs="Times New Roman"/>
        </w:rPr>
      </w:pPr>
    </w:p>
    <w:p w:rsidR="0030795D" w:rsidRPr="00F718B7" w:rsidRDefault="00F718B7" w:rsidP="00FA7126">
      <w:pPr>
        <w:jc w:val="both"/>
        <w:rPr>
          <w:rFonts w:ascii="Times New Roman" w:hAnsi="Times New Roman" w:cs="Times New Roman"/>
          <w:b/>
        </w:rPr>
      </w:pPr>
      <w:r w:rsidRPr="00F718B7">
        <w:rPr>
          <w:rFonts w:ascii="Times New Roman" w:hAnsi="Times New Roman" w:cs="Times New Roman"/>
          <w:b/>
        </w:rPr>
        <w:t xml:space="preserve">2.2.7 </w:t>
      </w:r>
      <w:r w:rsidR="0030795D" w:rsidRPr="00F718B7">
        <w:rPr>
          <w:rFonts w:ascii="Times New Roman" w:hAnsi="Times New Roman" w:cs="Times New Roman"/>
          <w:b/>
        </w:rPr>
        <w:t xml:space="preserve">Pozostałe łączniki i akcesoria montażowe </w:t>
      </w:r>
    </w:p>
    <w:p w:rsidR="0030795D" w:rsidRDefault="0030795D" w:rsidP="00FA7126">
      <w:pPr>
        <w:jc w:val="both"/>
        <w:rPr>
          <w:rFonts w:ascii="Times New Roman" w:hAnsi="Times New Roman" w:cs="Times New Roman"/>
        </w:rPr>
      </w:pPr>
      <w:r w:rsidRPr="00D32E7B">
        <w:rPr>
          <w:rFonts w:ascii="Times New Roman" w:hAnsi="Times New Roman" w:cs="Times New Roman"/>
        </w:rPr>
        <w:t>Wykonawca zastosuje łączniki i akcesoria montażowe odpowiednie do zastosowanych materiałów .</w:t>
      </w:r>
    </w:p>
    <w:p w:rsidR="00F718B7" w:rsidRPr="00D32E7B" w:rsidRDefault="00F718B7" w:rsidP="00FA7126">
      <w:pPr>
        <w:jc w:val="both"/>
        <w:rPr>
          <w:rFonts w:ascii="Times New Roman" w:hAnsi="Times New Roman" w:cs="Times New Roman"/>
        </w:rPr>
      </w:pP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3.</w:t>
      </w:r>
      <w:r w:rsidR="00F718B7" w:rsidRPr="00F718B7">
        <w:rPr>
          <w:rFonts w:ascii="Times New Roman" w:hAnsi="Times New Roman" w:cs="Times New Roman"/>
          <w:b/>
        </w:rPr>
        <w:t xml:space="preserve"> </w:t>
      </w:r>
      <w:r w:rsidRPr="00F718B7">
        <w:rPr>
          <w:rFonts w:ascii="Times New Roman" w:hAnsi="Times New Roman" w:cs="Times New Roman"/>
          <w:b/>
        </w:rPr>
        <w:t>Sprzęt</w:t>
      </w: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3.1.</w:t>
      </w:r>
      <w:r w:rsidR="00F718B7" w:rsidRPr="00F718B7">
        <w:rPr>
          <w:rFonts w:ascii="Times New Roman" w:hAnsi="Times New Roman" w:cs="Times New Roman"/>
          <w:b/>
        </w:rPr>
        <w:t xml:space="preserve"> </w:t>
      </w:r>
      <w:r w:rsidRPr="00F718B7">
        <w:rPr>
          <w:rFonts w:ascii="Times New Roman" w:hAnsi="Times New Roman" w:cs="Times New Roman"/>
          <w:b/>
        </w:rPr>
        <w:t>Wymagania ogólne dotyczące sprzętu</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Wymagania ogólne dotyczące sprzętu podano w </w:t>
      </w:r>
      <w:r w:rsidR="00F718B7">
        <w:rPr>
          <w:rFonts w:ascii="Times New Roman" w:hAnsi="Times New Roman" w:cs="Times New Roman"/>
        </w:rPr>
        <w:t>S</w:t>
      </w:r>
      <w:r w:rsidRPr="00D32E7B">
        <w:rPr>
          <w:rFonts w:ascii="Times New Roman" w:hAnsi="Times New Roman" w:cs="Times New Roman"/>
        </w:rPr>
        <w:t xml:space="preserve">ST </w:t>
      </w:r>
      <w:r w:rsidR="00F718B7">
        <w:rPr>
          <w:rFonts w:ascii="Times New Roman" w:hAnsi="Times New Roman" w:cs="Times New Roman"/>
        </w:rPr>
        <w:t>-</w:t>
      </w:r>
      <w:r w:rsidRPr="00D32E7B">
        <w:rPr>
          <w:rFonts w:ascii="Times New Roman" w:hAnsi="Times New Roman" w:cs="Times New Roman"/>
        </w:rPr>
        <w:t xml:space="preserve"> 0</w:t>
      </w:r>
      <w:r w:rsidR="00F718B7">
        <w:rPr>
          <w:rFonts w:ascii="Times New Roman" w:hAnsi="Times New Roman" w:cs="Times New Roman"/>
        </w:rPr>
        <w:t>1</w:t>
      </w:r>
      <w:r w:rsidRPr="00D32E7B">
        <w:rPr>
          <w:rFonts w:ascii="Times New Roman" w:hAnsi="Times New Roman" w:cs="Times New Roman"/>
        </w:rPr>
        <w:t>. „Wymagania ogólne"</w:t>
      </w:r>
    </w:p>
    <w:p w:rsidR="00F718B7" w:rsidRPr="00D32E7B" w:rsidRDefault="00F718B7" w:rsidP="00FA7126">
      <w:pPr>
        <w:jc w:val="both"/>
        <w:rPr>
          <w:rFonts w:ascii="Times New Roman" w:hAnsi="Times New Roman" w:cs="Times New Roman"/>
        </w:rPr>
      </w:pP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3.2.</w:t>
      </w:r>
      <w:r w:rsidR="00F718B7" w:rsidRPr="00F718B7">
        <w:rPr>
          <w:rFonts w:ascii="Times New Roman" w:hAnsi="Times New Roman" w:cs="Times New Roman"/>
          <w:b/>
        </w:rPr>
        <w:t xml:space="preserve"> </w:t>
      </w:r>
      <w:r w:rsidRPr="00F718B7">
        <w:rPr>
          <w:rFonts w:ascii="Times New Roman" w:hAnsi="Times New Roman" w:cs="Times New Roman"/>
          <w:b/>
        </w:rPr>
        <w:t>Sprzęt do wykonania robót</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Do wykonania prac renowacyjnych elementów kamiennych Wykonawca powinien wykazać się możliwością korzystania z następującego sprzętu:</w:t>
      </w:r>
    </w:p>
    <w:p w:rsidR="0030795D" w:rsidRPr="00F718B7" w:rsidRDefault="0030795D" w:rsidP="00FA7126">
      <w:pPr>
        <w:pStyle w:val="Akapitzlist"/>
        <w:numPr>
          <w:ilvl w:val="0"/>
          <w:numId w:val="29"/>
        </w:numPr>
        <w:jc w:val="both"/>
        <w:rPr>
          <w:rFonts w:ascii="Times New Roman" w:hAnsi="Times New Roman" w:cs="Times New Roman"/>
        </w:rPr>
      </w:pPr>
      <w:r w:rsidRPr="00F718B7">
        <w:rPr>
          <w:rFonts w:ascii="Times New Roman" w:hAnsi="Times New Roman" w:cs="Times New Roman"/>
        </w:rPr>
        <w:t xml:space="preserve">sprzęt do mycia pod ciśnieniem z możliwością regulacji ciśnienia, szerokości strumienia wody, </w:t>
      </w:r>
    </w:p>
    <w:p w:rsidR="0030795D" w:rsidRPr="00F718B7" w:rsidRDefault="0030795D" w:rsidP="00FA7126">
      <w:pPr>
        <w:pStyle w:val="Akapitzlist"/>
        <w:numPr>
          <w:ilvl w:val="0"/>
          <w:numId w:val="29"/>
        </w:numPr>
        <w:jc w:val="both"/>
        <w:rPr>
          <w:rFonts w:ascii="Times New Roman" w:hAnsi="Times New Roman" w:cs="Times New Roman"/>
        </w:rPr>
      </w:pPr>
      <w:r w:rsidRPr="00F718B7">
        <w:rPr>
          <w:rFonts w:ascii="Times New Roman" w:hAnsi="Times New Roman" w:cs="Times New Roman"/>
        </w:rPr>
        <w:t>wytwornicy pary wodnej (parownice) do zabiegów czyszczących,</w:t>
      </w:r>
    </w:p>
    <w:p w:rsidR="00F718B7" w:rsidRPr="00F718B7" w:rsidRDefault="0030795D" w:rsidP="00FA7126">
      <w:pPr>
        <w:pStyle w:val="Akapitzlist"/>
        <w:numPr>
          <w:ilvl w:val="0"/>
          <w:numId w:val="29"/>
        </w:numPr>
        <w:jc w:val="both"/>
        <w:rPr>
          <w:rFonts w:ascii="Times New Roman" w:hAnsi="Times New Roman" w:cs="Times New Roman"/>
        </w:rPr>
      </w:pPr>
      <w:proofErr w:type="spellStart"/>
      <w:r w:rsidRPr="00F718B7">
        <w:rPr>
          <w:rFonts w:ascii="Times New Roman" w:hAnsi="Times New Roman" w:cs="Times New Roman"/>
        </w:rPr>
        <w:t>mikropiaskarki</w:t>
      </w:r>
      <w:proofErr w:type="spellEnd"/>
      <w:r w:rsidRPr="00F718B7">
        <w:rPr>
          <w:rFonts w:ascii="Times New Roman" w:hAnsi="Times New Roman" w:cs="Times New Roman"/>
        </w:rPr>
        <w:t xml:space="preserve"> do czyszczenia na sucho</w:t>
      </w:r>
      <w:r w:rsidR="00F718B7" w:rsidRPr="00F718B7">
        <w:rPr>
          <w:rFonts w:ascii="Times New Roman" w:hAnsi="Times New Roman" w:cs="Times New Roman"/>
        </w:rPr>
        <w:t>,</w:t>
      </w:r>
    </w:p>
    <w:p w:rsidR="00F718B7" w:rsidRPr="00F718B7" w:rsidRDefault="0030795D" w:rsidP="00FA7126">
      <w:pPr>
        <w:pStyle w:val="Akapitzlist"/>
        <w:numPr>
          <w:ilvl w:val="0"/>
          <w:numId w:val="29"/>
        </w:numPr>
        <w:jc w:val="both"/>
        <w:rPr>
          <w:rFonts w:ascii="Times New Roman" w:hAnsi="Times New Roman" w:cs="Times New Roman"/>
        </w:rPr>
      </w:pPr>
      <w:r w:rsidRPr="00F718B7">
        <w:rPr>
          <w:rFonts w:ascii="Times New Roman" w:hAnsi="Times New Roman" w:cs="Times New Roman"/>
        </w:rPr>
        <w:t>mechaniczne dłuta,</w:t>
      </w:r>
    </w:p>
    <w:p w:rsidR="00F718B7" w:rsidRPr="00F718B7" w:rsidRDefault="00F718B7" w:rsidP="00FA7126">
      <w:pPr>
        <w:pStyle w:val="Akapitzlist"/>
        <w:numPr>
          <w:ilvl w:val="0"/>
          <w:numId w:val="29"/>
        </w:numPr>
        <w:jc w:val="both"/>
        <w:rPr>
          <w:rFonts w:ascii="Times New Roman" w:hAnsi="Times New Roman" w:cs="Times New Roman"/>
        </w:rPr>
      </w:pPr>
      <w:r w:rsidRPr="00F718B7">
        <w:rPr>
          <w:rFonts w:ascii="Times New Roman" w:hAnsi="Times New Roman" w:cs="Times New Roman"/>
        </w:rPr>
        <w:t>szlifierki,</w:t>
      </w:r>
    </w:p>
    <w:p w:rsidR="0030795D" w:rsidRPr="00F718B7" w:rsidRDefault="00F718B7" w:rsidP="00FA7126">
      <w:pPr>
        <w:pStyle w:val="Akapitzlist"/>
        <w:numPr>
          <w:ilvl w:val="0"/>
          <w:numId w:val="29"/>
        </w:numPr>
        <w:jc w:val="both"/>
        <w:rPr>
          <w:rFonts w:ascii="Times New Roman" w:hAnsi="Times New Roman" w:cs="Times New Roman"/>
        </w:rPr>
      </w:pPr>
      <w:r w:rsidRPr="00F718B7">
        <w:rPr>
          <w:rFonts w:ascii="Times New Roman" w:hAnsi="Times New Roman" w:cs="Times New Roman"/>
        </w:rPr>
        <w:t>w</w:t>
      </w:r>
      <w:r w:rsidR="0030795D" w:rsidRPr="00F718B7">
        <w:rPr>
          <w:rFonts w:ascii="Times New Roman" w:hAnsi="Times New Roman" w:cs="Times New Roman"/>
        </w:rPr>
        <w:t xml:space="preserve">iertarki, </w:t>
      </w:r>
    </w:p>
    <w:p w:rsidR="0030795D" w:rsidRDefault="0030795D" w:rsidP="00FA7126">
      <w:pPr>
        <w:jc w:val="both"/>
        <w:rPr>
          <w:rFonts w:ascii="Times New Roman" w:hAnsi="Times New Roman" w:cs="Times New Roman"/>
        </w:rPr>
      </w:pPr>
      <w:r w:rsidRPr="00D32E7B">
        <w:rPr>
          <w:rFonts w:ascii="Times New Roman" w:hAnsi="Times New Roman" w:cs="Times New Roman"/>
        </w:rPr>
        <w:t>i inny sprzęt ręczny uzgodniony z Inspektorem nadzoru i Konserwatorem zabytków.</w:t>
      </w:r>
    </w:p>
    <w:p w:rsidR="00F718B7" w:rsidRPr="00D32E7B" w:rsidRDefault="00F718B7" w:rsidP="00FA7126">
      <w:pPr>
        <w:jc w:val="both"/>
        <w:rPr>
          <w:rFonts w:ascii="Times New Roman" w:hAnsi="Times New Roman" w:cs="Times New Roman"/>
        </w:rPr>
      </w:pPr>
    </w:p>
    <w:p w:rsidR="0030795D" w:rsidRPr="00F718B7" w:rsidRDefault="00F718B7" w:rsidP="00FA7126">
      <w:pPr>
        <w:jc w:val="both"/>
        <w:rPr>
          <w:rFonts w:ascii="Times New Roman" w:hAnsi="Times New Roman" w:cs="Times New Roman"/>
          <w:b/>
        </w:rPr>
      </w:pPr>
      <w:r w:rsidRPr="00F718B7">
        <w:rPr>
          <w:rFonts w:ascii="Times New Roman" w:hAnsi="Times New Roman" w:cs="Times New Roman"/>
          <w:b/>
        </w:rPr>
        <w:t xml:space="preserve">4. </w:t>
      </w:r>
      <w:r w:rsidR="0030795D" w:rsidRPr="00F718B7">
        <w:rPr>
          <w:rFonts w:ascii="Times New Roman" w:hAnsi="Times New Roman" w:cs="Times New Roman"/>
          <w:b/>
        </w:rPr>
        <w:t>Transport</w:t>
      </w: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4.1.</w:t>
      </w:r>
      <w:r w:rsidR="00F718B7" w:rsidRPr="00F718B7">
        <w:rPr>
          <w:rFonts w:ascii="Times New Roman" w:hAnsi="Times New Roman" w:cs="Times New Roman"/>
          <w:b/>
        </w:rPr>
        <w:t xml:space="preserve"> </w:t>
      </w:r>
      <w:r w:rsidRPr="00F718B7">
        <w:rPr>
          <w:rFonts w:ascii="Times New Roman" w:hAnsi="Times New Roman" w:cs="Times New Roman"/>
          <w:b/>
        </w:rPr>
        <w:t>Wymagania ogólne dotyczące transportu</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Wymagania ogólne dotyczące transportu podano w </w:t>
      </w:r>
      <w:r w:rsidR="00F718B7">
        <w:rPr>
          <w:rFonts w:ascii="Times New Roman" w:hAnsi="Times New Roman" w:cs="Times New Roman"/>
        </w:rPr>
        <w:t>S</w:t>
      </w:r>
      <w:r w:rsidRPr="00D32E7B">
        <w:rPr>
          <w:rFonts w:ascii="Times New Roman" w:hAnsi="Times New Roman" w:cs="Times New Roman"/>
        </w:rPr>
        <w:t>ST  0</w:t>
      </w:r>
      <w:r w:rsidR="00F718B7">
        <w:rPr>
          <w:rFonts w:ascii="Times New Roman" w:hAnsi="Times New Roman" w:cs="Times New Roman"/>
        </w:rPr>
        <w:t>1</w:t>
      </w:r>
      <w:r w:rsidRPr="00D32E7B">
        <w:rPr>
          <w:rFonts w:ascii="Times New Roman" w:hAnsi="Times New Roman" w:cs="Times New Roman"/>
        </w:rPr>
        <w:t>. „Wymagania ogólne</w:t>
      </w:r>
      <w:r w:rsidR="00F718B7">
        <w:rPr>
          <w:rFonts w:ascii="Times New Roman" w:hAnsi="Times New Roman" w:cs="Times New Roman"/>
        </w:rPr>
        <w:t>”.</w:t>
      </w:r>
    </w:p>
    <w:p w:rsidR="00F718B7" w:rsidRPr="00D32E7B" w:rsidRDefault="00F718B7" w:rsidP="00FA7126">
      <w:pPr>
        <w:jc w:val="both"/>
        <w:rPr>
          <w:rFonts w:ascii="Times New Roman" w:hAnsi="Times New Roman" w:cs="Times New Roman"/>
        </w:rPr>
      </w:pPr>
    </w:p>
    <w:p w:rsidR="0030795D" w:rsidRPr="00F718B7" w:rsidRDefault="00F718B7" w:rsidP="00FA7126">
      <w:pPr>
        <w:jc w:val="both"/>
        <w:rPr>
          <w:rFonts w:ascii="Times New Roman" w:hAnsi="Times New Roman" w:cs="Times New Roman"/>
          <w:b/>
        </w:rPr>
      </w:pPr>
      <w:r w:rsidRPr="00F718B7">
        <w:rPr>
          <w:rFonts w:ascii="Times New Roman" w:hAnsi="Times New Roman" w:cs="Times New Roman"/>
          <w:b/>
        </w:rPr>
        <w:t xml:space="preserve">4.2. </w:t>
      </w:r>
      <w:r w:rsidR="0030795D" w:rsidRPr="00F718B7">
        <w:rPr>
          <w:rFonts w:ascii="Times New Roman" w:hAnsi="Times New Roman" w:cs="Times New Roman"/>
          <w:b/>
        </w:rPr>
        <w:t>Transport materiałów</w:t>
      </w:r>
    </w:p>
    <w:p w:rsidR="0030795D" w:rsidRDefault="0030795D" w:rsidP="00FA7126">
      <w:pPr>
        <w:jc w:val="both"/>
        <w:rPr>
          <w:rFonts w:ascii="Times New Roman" w:hAnsi="Times New Roman" w:cs="Times New Roman"/>
        </w:rPr>
      </w:pPr>
      <w:r w:rsidRPr="00D32E7B">
        <w:rPr>
          <w:rFonts w:ascii="Times New Roman" w:hAnsi="Times New Roman" w:cs="Times New Roman"/>
        </w:rPr>
        <w:t>Materiały do robót należy transportować w warunkach zabezpieczających je przed uszkodzeniami w sposób zgodny z instrukcjami ich producentów i zabezpieczone przed zawilgoceniem. Składować należy w oryginalnych opakowaniach w pomieszczen</w:t>
      </w:r>
      <w:r w:rsidR="00F718B7">
        <w:rPr>
          <w:rFonts w:ascii="Times New Roman" w:hAnsi="Times New Roman" w:cs="Times New Roman"/>
        </w:rPr>
        <w:t>iach suczych i stale wietrzonych.</w:t>
      </w:r>
    </w:p>
    <w:p w:rsidR="00F718B7" w:rsidRPr="00D32E7B" w:rsidRDefault="00F718B7" w:rsidP="00FA7126">
      <w:pPr>
        <w:jc w:val="both"/>
        <w:rPr>
          <w:rFonts w:ascii="Times New Roman" w:hAnsi="Times New Roman" w:cs="Times New Roman"/>
        </w:rPr>
      </w:pP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5.</w:t>
      </w:r>
      <w:r w:rsidR="00F718B7" w:rsidRPr="00F718B7">
        <w:rPr>
          <w:rFonts w:ascii="Times New Roman" w:hAnsi="Times New Roman" w:cs="Times New Roman"/>
          <w:b/>
        </w:rPr>
        <w:t xml:space="preserve"> </w:t>
      </w:r>
      <w:r w:rsidRPr="00F718B7">
        <w:rPr>
          <w:rFonts w:ascii="Times New Roman" w:hAnsi="Times New Roman" w:cs="Times New Roman"/>
          <w:b/>
        </w:rPr>
        <w:t>Wykonanie robót</w:t>
      </w: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5.1.</w:t>
      </w:r>
      <w:r w:rsidR="00F718B7" w:rsidRPr="00F718B7">
        <w:rPr>
          <w:rFonts w:ascii="Times New Roman" w:hAnsi="Times New Roman" w:cs="Times New Roman"/>
          <w:b/>
        </w:rPr>
        <w:t xml:space="preserve"> </w:t>
      </w:r>
      <w:r w:rsidRPr="00F718B7">
        <w:rPr>
          <w:rFonts w:ascii="Times New Roman" w:hAnsi="Times New Roman" w:cs="Times New Roman"/>
          <w:b/>
        </w:rPr>
        <w:t>Ogólne zasady wykonania robót</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Wymagania ogólne dotyczące za</w:t>
      </w:r>
      <w:r w:rsidR="00F718B7">
        <w:rPr>
          <w:rFonts w:ascii="Times New Roman" w:hAnsi="Times New Roman" w:cs="Times New Roman"/>
        </w:rPr>
        <w:t>sad wykonywania robót podano w S</w:t>
      </w:r>
      <w:r w:rsidRPr="00D32E7B">
        <w:rPr>
          <w:rFonts w:ascii="Times New Roman" w:hAnsi="Times New Roman" w:cs="Times New Roman"/>
        </w:rPr>
        <w:t xml:space="preserve">ST </w:t>
      </w:r>
      <w:r w:rsidR="00F718B7">
        <w:rPr>
          <w:rFonts w:ascii="Times New Roman" w:hAnsi="Times New Roman" w:cs="Times New Roman"/>
        </w:rPr>
        <w:t xml:space="preserve">- </w:t>
      </w:r>
      <w:r w:rsidRPr="00D32E7B">
        <w:rPr>
          <w:rFonts w:ascii="Times New Roman" w:hAnsi="Times New Roman" w:cs="Times New Roman"/>
        </w:rPr>
        <w:t>0</w:t>
      </w:r>
      <w:r w:rsidR="00F718B7">
        <w:rPr>
          <w:rFonts w:ascii="Times New Roman" w:hAnsi="Times New Roman" w:cs="Times New Roman"/>
        </w:rPr>
        <w:t>1</w:t>
      </w:r>
      <w:r w:rsidRPr="00D32E7B">
        <w:rPr>
          <w:rFonts w:ascii="Times New Roman" w:hAnsi="Times New Roman" w:cs="Times New Roman"/>
        </w:rPr>
        <w:t>. „Wymagania ogólne"</w:t>
      </w:r>
      <w:r w:rsidR="00F718B7">
        <w:rPr>
          <w:rFonts w:ascii="Times New Roman" w:hAnsi="Times New Roman" w:cs="Times New Roman"/>
        </w:rPr>
        <w:t>.</w:t>
      </w:r>
    </w:p>
    <w:p w:rsidR="00F718B7" w:rsidRDefault="00F718B7" w:rsidP="00FA7126">
      <w:pPr>
        <w:jc w:val="both"/>
        <w:rPr>
          <w:rFonts w:ascii="Times New Roman" w:hAnsi="Times New Roman" w:cs="Times New Roman"/>
          <w:b/>
        </w:rPr>
      </w:pPr>
    </w:p>
    <w:p w:rsidR="0030795D" w:rsidRPr="00F718B7" w:rsidRDefault="00F718B7" w:rsidP="00FA7126">
      <w:pPr>
        <w:jc w:val="both"/>
        <w:rPr>
          <w:rFonts w:ascii="Times New Roman" w:hAnsi="Times New Roman" w:cs="Times New Roman"/>
          <w:b/>
        </w:rPr>
      </w:pPr>
      <w:r w:rsidRPr="00F718B7">
        <w:rPr>
          <w:rFonts w:ascii="Times New Roman" w:hAnsi="Times New Roman" w:cs="Times New Roman"/>
          <w:b/>
        </w:rPr>
        <w:t xml:space="preserve">5.2. </w:t>
      </w:r>
      <w:r w:rsidR="0030795D" w:rsidRPr="00F718B7">
        <w:rPr>
          <w:rFonts w:ascii="Times New Roman" w:hAnsi="Times New Roman" w:cs="Times New Roman"/>
          <w:b/>
        </w:rPr>
        <w:t>Przygotowanie do robót</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Wykonawca przed przystąpieniem do robót wykona szczegółową dokumentację fotograficzną ogólną i z poziomu rusztowań. Konieczne jest dokonanie weryfikacji rodzaju kamienia użytego w trakcie wcześniejszych prac renowacyjnych, a także stanu i stabilności zamocowania wszystkich elementów sterczynowych.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Szczegółowy zakres i sposób wykonania renowacji/rekonstrukcji elementów z kamienia zostanie uzgodniony z Inspektorem nadzoru i Konserwatorem zabytków. </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Przed rozpoczęciem prac Wykonawca przeprowadzi próby czyszczenia, w celu ustalenia takiego sposobu wykonania robót, który nie doprowadzi do dodatkowego złuszczenia powierzchni kamienia. </w:t>
      </w:r>
    </w:p>
    <w:p w:rsidR="00F718B7" w:rsidRPr="00D32E7B" w:rsidRDefault="00F718B7" w:rsidP="00FA7126">
      <w:pPr>
        <w:jc w:val="both"/>
        <w:rPr>
          <w:rFonts w:ascii="Times New Roman" w:hAnsi="Times New Roman" w:cs="Times New Roman"/>
        </w:rPr>
      </w:pP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5.3.</w:t>
      </w:r>
      <w:r w:rsidR="00F718B7" w:rsidRPr="00F718B7">
        <w:rPr>
          <w:rFonts w:ascii="Times New Roman" w:hAnsi="Times New Roman" w:cs="Times New Roman"/>
          <w:b/>
        </w:rPr>
        <w:t xml:space="preserve"> </w:t>
      </w:r>
      <w:r w:rsidRPr="00F718B7">
        <w:rPr>
          <w:rFonts w:ascii="Times New Roman" w:hAnsi="Times New Roman" w:cs="Times New Roman"/>
          <w:b/>
        </w:rPr>
        <w:t xml:space="preserve">Wykonanie renowacji elementów z kamienia </w:t>
      </w:r>
      <w:r w:rsidR="00F718B7" w:rsidRPr="00F718B7">
        <w:rPr>
          <w:rFonts w:ascii="Times New Roman" w:hAnsi="Times New Roman" w:cs="Times New Roman"/>
          <w:b/>
        </w:rPr>
        <w:t>piaskowca</w:t>
      </w:r>
      <w:r w:rsidRPr="00F718B7">
        <w:rPr>
          <w:rFonts w:ascii="Times New Roman" w:hAnsi="Times New Roman" w:cs="Times New Roman"/>
          <w:b/>
        </w:rPr>
        <w:t xml:space="preserve">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Optymalizacja metody czyszczenia nastąpi po próbach delikatnego strumieniowania powierzchniowego tynku dobranym ścierniwem i ciśnieniem, urządzeniem np. typu ROTEC. Metoda ta nie wprowadza wody w </w:t>
      </w:r>
      <w:r w:rsidR="00F718B7">
        <w:rPr>
          <w:rFonts w:ascii="Times New Roman" w:hAnsi="Times New Roman" w:cs="Times New Roman"/>
        </w:rPr>
        <w:t>piaskowiec</w:t>
      </w:r>
      <w:r w:rsidRPr="00D32E7B">
        <w:rPr>
          <w:rFonts w:ascii="Times New Roman" w:hAnsi="Times New Roman" w:cs="Times New Roman"/>
        </w:rPr>
        <w:t xml:space="preserve">, a więc nie powoduje potencjalnej możliwości uaktywnienia soli i związków żelaza. Dalsze doczyszczanie należy przeprowadzać parownicą - dla uniknięcia powstawania strat.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Zabieg wzmocnienia należy wykonać w dwóch etapach: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Wzmocnienie wstępne wykonane preparatem zapewniającym głęboki i wyrównany profil wzmocnienia. Ilość wytrąconej po reakcji hydrolizy krzemionki: 100 g/l. Najgłębsza penetracja, umiarkowane wzmocnienie.</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Wzmocnienie zasadnicze preparatem do wzmacniania kamienia oparty na estrach etylowych kwasu krzemowego. Zawiera środek poprawiający przyczepność. Ilość wytrącanego żelu identyczna jak wyżej. Nadaje się głównie do podłoży o spo</w:t>
      </w:r>
      <w:r w:rsidR="00F718B7">
        <w:rPr>
          <w:rFonts w:ascii="Times New Roman" w:hAnsi="Times New Roman" w:cs="Times New Roman"/>
        </w:rPr>
        <w:t>iwie kalcytowym</w:t>
      </w:r>
      <w:r w:rsidRPr="00D32E7B">
        <w:rPr>
          <w:rFonts w:ascii="Times New Roman" w:hAnsi="Times New Roman" w:cs="Times New Roman"/>
        </w:rPr>
        <w:t>.</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Zabieg wzmacniania należy powtarzać do chwili uzyskania jednolitej, wzmocnionej struktury materiału</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W następnej kolejności należy wykonać stabilizację detali obluzowanych i pękniętych przez klejenie żywicami lub innymi spoiwami zaaprobowanymi przez Inspektora Nadzoru lub Konserwatora zabytków. Do powtórnego kotwienia lub klamrowania można też użyć kotew ze stali nierdzewnej.</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Usuwania </w:t>
      </w:r>
      <w:proofErr w:type="spellStart"/>
      <w:r w:rsidRPr="00D32E7B">
        <w:rPr>
          <w:rFonts w:ascii="Times New Roman" w:hAnsi="Times New Roman" w:cs="Times New Roman"/>
        </w:rPr>
        <w:t>zachlapań</w:t>
      </w:r>
      <w:proofErr w:type="spellEnd"/>
      <w:r w:rsidRPr="00D32E7B">
        <w:rPr>
          <w:rFonts w:ascii="Times New Roman" w:hAnsi="Times New Roman" w:cs="Times New Roman"/>
        </w:rPr>
        <w:t xml:space="preserve"> smołą i asfaltami wykonuje się mechanicznie </w:t>
      </w:r>
      <w:proofErr w:type="spellStart"/>
      <w:r w:rsidRPr="00D32E7B">
        <w:rPr>
          <w:rFonts w:ascii="Times New Roman" w:hAnsi="Times New Roman" w:cs="Times New Roman"/>
        </w:rPr>
        <w:t>mikropiaskarką</w:t>
      </w:r>
      <w:proofErr w:type="spellEnd"/>
      <w:r w:rsidRPr="00D32E7B">
        <w:rPr>
          <w:rFonts w:ascii="Times New Roman" w:hAnsi="Times New Roman" w:cs="Times New Roman"/>
        </w:rPr>
        <w:t xml:space="preserve"> oraz z użyciem preparatów złuszczających z kamienia powłoki bitumiczne. </w:t>
      </w:r>
    </w:p>
    <w:p w:rsidR="0030795D" w:rsidRPr="00D32E7B" w:rsidRDefault="0030795D" w:rsidP="00FA7126">
      <w:pPr>
        <w:jc w:val="both"/>
        <w:rPr>
          <w:rFonts w:ascii="Times New Roman" w:eastAsia="Segoe UI Symbol" w:hAnsi="Times New Roman" w:cs="Times New Roman"/>
        </w:rPr>
      </w:pPr>
      <w:r w:rsidRPr="00D32E7B">
        <w:rPr>
          <w:rFonts w:ascii="Times New Roman" w:hAnsi="Times New Roman" w:cs="Times New Roman"/>
        </w:rPr>
        <w:lastRenderedPageBreak/>
        <w:t xml:space="preserve">Naprawy ubytków kamienia należy wykonać zaprawą renowacyjną dostosowaną do rodzaju kamienia i stopnia ubytku. Powinna ona przywrócić obiektowi jego pierwotny wygląd. Do naprawy kamienia można zastosować kolory zaprawy w odcieniu w odcieniu ciepło szarym, dopasowane np. wg. firmowego wzornika lub kolorów i odmian zamówionych zgodnie z próbkami. Należy dobrać zaprawy pod względem koloru, rodzaju spoiwa, uziarnienia i wytrzymałości mechanicznej. </w:t>
      </w:r>
    </w:p>
    <w:p w:rsidR="0030795D" w:rsidRPr="00F718B7" w:rsidRDefault="0030795D" w:rsidP="00FA7126">
      <w:pPr>
        <w:pStyle w:val="Akapitzlist"/>
        <w:numPr>
          <w:ilvl w:val="0"/>
          <w:numId w:val="30"/>
        </w:numPr>
        <w:jc w:val="both"/>
        <w:rPr>
          <w:rFonts w:ascii="Times New Roman" w:eastAsia="Segoe UI Symbol" w:hAnsi="Times New Roman" w:cs="Times New Roman"/>
        </w:rPr>
      </w:pPr>
      <w:r w:rsidRPr="00F718B7">
        <w:rPr>
          <w:rFonts w:ascii="Times New Roman" w:hAnsi="Times New Roman" w:cs="Times New Roman"/>
        </w:rPr>
        <w:t>oczyszczenie naprawianych miejsc sprężonym powietrzem i dobre nasączenie wodą.</w:t>
      </w:r>
    </w:p>
    <w:p w:rsidR="0030795D" w:rsidRPr="00F718B7" w:rsidRDefault="0030795D" w:rsidP="00FA7126">
      <w:pPr>
        <w:pStyle w:val="Akapitzlist"/>
        <w:numPr>
          <w:ilvl w:val="0"/>
          <w:numId w:val="30"/>
        </w:numPr>
        <w:jc w:val="both"/>
        <w:rPr>
          <w:rFonts w:ascii="Times New Roman" w:eastAsia="Segoe UI Symbol" w:hAnsi="Times New Roman" w:cs="Times New Roman"/>
        </w:rPr>
      </w:pPr>
      <w:r w:rsidRPr="00F718B7">
        <w:rPr>
          <w:rFonts w:ascii="Times New Roman" w:hAnsi="Times New Roman" w:cs="Times New Roman"/>
        </w:rPr>
        <w:t xml:space="preserve">nałożenie warstwy </w:t>
      </w:r>
      <w:proofErr w:type="spellStart"/>
      <w:r w:rsidRPr="00F718B7">
        <w:rPr>
          <w:rFonts w:ascii="Times New Roman" w:hAnsi="Times New Roman" w:cs="Times New Roman"/>
        </w:rPr>
        <w:t>sczepnej</w:t>
      </w:r>
      <w:proofErr w:type="spellEnd"/>
      <w:r w:rsidRPr="00F718B7">
        <w:rPr>
          <w:rFonts w:ascii="Times New Roman" w:hAnsi="Times New Roman" w:cs="Times New Roman"/>
        </w:rPr>
        <w:t xml:space="preserve"> będącą szlamem złożonym z zaprawy </w:t>
      </w:r>
      <w:proofErr w:type="spellStart"/>
      <w:r w:rsidRPr="00F718B7">
        <w:rPr>
          <w:rFonts w:ascii="Times New Roman" w:hAnsi="Times New Roman" w:cs="Times New Roman"/>
        </w:rPr>
        <w:t>sczepnej</w:t>
      </w:r>
      <w:proofErr w:type="spellEnd"/>
      <w:r w:rsidRPr="00F718B7">
        <w:rPr>
          <w:rFonts w:ascii="Times New Roman" w:hAnsi="Times New Roman" w:cs="Times New Roman"/>
        </w:rPr>
        <w:t xml:space="preserve"> i wody (ok. 1 l wody i 5 kg zaprawy). </w:t>
      </w:r>
    </w:p>
    <w:p w:rsidR="0030795D" w:rsidRPr="00F718B7" w:rsidRDefault="0030795D" w:rsidP="00FA7126">
      <w:pPr>
        <w:pStyle w:val="Akapitzlist"/>
        <w:numPr>
          <w:ilvl w:val="0"/>
          <w:numId w:val="30"/>
        </w:numPr>
        <w:jc w:val="both"/>
        <w:rPr>
          <w:rFonts w:ascii="Times New Roman" w:eastAsia="Segoe UI Symbol" w:hAnsi="Times New Roman" w:cs="Times New Roman"/>
        </w:rPr>
      </w:pPr>
      <w:r w:rsidRPr="00F718B7">
        <w:rPr>
          <w:rFonts w:ascii="Times New Roman" w:hAnsi="Times New Roman" w:cs="Times New Roman"/>
        </w:rPr>
        <w:t xml:space="preserve">nałożenie na świeżo nałożoną warstwę </w:t>
      </w:r>
      <w:proofErr w:type="spellStart"/>
      <w:r w:rsidRPr="00F718B7">
        <w:rPr>
          <w:rFonts w:ascii="Times New Roman" w:hAnsi="Times New Roman" w:cs="Times New Roman"/>
        </w:rPr>
        <w:t>sczepną</w:t>
      </w:r>
      <w:proofErr w:type="spellEnd"/>
      <w:r w:rsidRPr="00F718B7">
        <w:rPr>
          <w:rFonts w:ascii="Times New Roman" w:hAnsi="Times New Roman" w:cs="Times New Roman"/>
        </w:rPr>
        <w:t xml:space="preserve"> zaprawy renowacyjnej o konsystencji plastycznej (ok. 750 ml wody na 5 kg zaprawy). </w:t>
      </w:r>
    </w:p>
    <w:p w:rsidR="0030795D" w:rsidRPr="00F718B7" w:rsidRDefault="0030795D" w:rsidP="00FA7126">
      <w:pPr>
        <w:pStyle w:val="Akapitzlist"/>
        <w:numPr>
          <w:ilvl w:val="0"/>
          <w:numId w:val="30"/>
        </w:numPr>
        <w:jc w:val="both"/>
        <w:rPr>
          <w:rFonts w:ascii="Times New Roman" w:eastAsia="Segoe UI Symbol" w:hAnsi="Times New Roman" w:cs="Times New Roman"/>
        </w:rPr>
      </w:pPr>
      <w:r w:rsidRPr="00F718B7">
        <w:rPr>
          <w:rFonts w:ascii="Times New Roman" w:hAnsi="Times New Roman" w:cs="Times New Roman"/>
        </w:rPr>
        <w:t xml:space="preserve">przetarcie lekko ściągniętej zaprawy pacą, pokrytą porowatą gumą, </w:t>
      </w:r>
    </w:p>
    <w:p w:rsidR="0030795D" w:rsidRPr="00F718B7" w:rsidRDefault="0030795D" w:rsidP="00FA7126">
      <w:pPr>
        <w:pStyle w:val="Akapitzlist"/>
        <w:numPr>
          <w:ilvl w:val="0"/>
          <w:numId w:val="30"/>
        </w:numPr>
        <w:jc w:val="both"/>
        <w:rPr>
          <w:rFonts w:ascii="Times New Roman" w:hAnsi="Times New Roman" w:cs="Times New Roman"/>
        </w:rPr>
      </w:pPr>
      <w:r w:rsidRPr="00F718B7">
        <w:rPr>
          <w:rFonts w:ascii="Times New Roman" w:hAnsi="Times New Roman" w:cs="Times New Roman"/>
        </w:rPr>
        <w:t xml:space="preserve">wykonanie obróbki kamieniarskiej po 3-4 godzinach, w celu dopasowania naprawianego miejsca do otaczającej powierzchni.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W przypadku zbyt dużych braków w okładzinach kamiennych należy wymienić je na nowe z analogicznego kamienia naturalnego.</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W koniecznym przypadku Wykonawca dokona scalenia kolorystycznego uzupełnień przez laserunkowe nałożenie powłoki farby silikonowej. Decyzję co do wykonania tej czynności podejmie Inspektor nadzoru lub Konserwator zabytków.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Na zakończenie prac renowacyjnych elementów kamiennych Wykonawca wykona </w:t>
      </w:r>
      <w:proofErr w:type="spellStart"/>
      <w:r w:rsidRPr="00D32E7B">
        <w:rPr>
          <w:rFonts w:ascii="Times New Roman" w:hAnsi="Times New Roman" w:cs="Times New Roman"/>
        </w:rPr>
        <w:t>hydrofobizację</w:t>
      </w:r>
      <w:proofErr w:type="spellEnd"/>
      <w:r w:rsidRPr="00D32E7B">
        <w:rPr>
          <w:rFonts w:ascii="Times New Roman" w:hAnsi="Times New Roman" w:cs="Times New Roman"/>
        </w:rPr>
        <w:t xml:space="preserve"> powierzchni kamiennych specjalistycznym preparatem.</w:t>
      </w:r>
    </w:p>
    <w:p w:rsidR="0030795D" w:rsidRDefault="0030795D" w:rsidP="00FA7126">
      <w:pPr>
        <w:jc w:val="both"/>
        <w:rPr>
          <w:rFonts w:ascii="Times New Roman" w:hAnsi="Times New Roman" w:cs="Times New Roman"/>
        </w:rPr>
      </w:pPr>
      <w:r w:rsidRPr="00D32E7B">
        <w:rPr>
          <w:rFonts w:ascii="Times New Roman" w:hAnsi="Times New Roman" w:cs="Times New Roman"/>
        </w:rPr>
        <w:t>Wykonawca sprawdzi skuteczność działania wybranych środków przez wykonanie prób w mało eksponowanym miejscu. Ostatecznego wyboru środków do wykonania prac dokona Inspektor nadzoru lub Konserwator zabytków po przeanalizowaniu wyników prób.</w:t>
      </w:r>
    </w:p>
    <w:p w:rsidR="00F718B7" w:rsidRPr="00D32E7B" w:rsidRDefault="00F718B7" w:rsidP="00FA7126">
      <w:pPr>
        <w:jc w:val="both"/>
        <w:rPr>
          <w:rFonts w:ascii="Times New Roman" w:hAnsi="Times New Roman" w:cs="Times New Roman"/>
        </w:rPr>
      </w:pPr>
    </w:p>
    <w:p w:rsidR="0030795D" w:rsidRPr="00F718B7" w:rsidRDefault="00F718B7" w:rsidP="00FA7126">
      <w:pPr>
        <w:jc w:val="both"/>
        <w:rPr>
          <w:rFonts w:ascii="Times New Roman" w:hAnsi="Times New Roman" w:cs="Times New Roman"/>
          <w:b/>
        </w:rPr>
      </w:pPr>
      <w:r w:rsidRPr="00F718B7">
        <w:rPr>
          <w:rFonts w:ascii="Times New Roman" w:hAnsi="Times New Roman" w:cs="Times New Roman"/>
          <w:b/>
        </w:rPr>
        <w:t xml:space="preserve">6. </w:t>
      </w:r>
      <w:r w:rsidR="0030795D" w:rsidRPr="00F718B7">
        <w:rPr>
          <w:rFonts w:ascii="Times New Roman" w:hAnsi="Times New Roman" w:cs="Times New Roman"/>
          <w:b/>
        </w:rPr>
        <w:t>Kontrola jakości robót</w:t>
      </w: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6.1. Ogólne zasady kontroli jakości robót</w:t>
      </w:r>
    </w:p>
    <w:p w:rsidR="0030795D" w:rsidRDefault="0030795D" w:rsidP="00FA7126">
      <w:pPr>
        <w:jc w:val="both"/>
        <w:rPr>
          <w:rFonts w:ascii="Times New Roman" w:hAnsi="Times New Roman" w:cs="Times New Roman"/>
        </w:rPr>
      </w:pPr>
      <w:r w:rsidRPr="00D32E7B">
        <w:rPr>
          <w:rFonts w:ascii="Times New Roman" w:hAnsi="Times New Roman" w:cs="Times New Roman"/>
        </w:rPr>
        <w:t xml:space="preserve">Ogólne zasady kontroli jakości robót podano w </w:t>
      </w:r>
      <w:r w:rsidR="00F718B7">
        <w:rPr>
          <w:rFonts w:ascii="Times New Roman" w:hAnsi="Times New Roman" w:cs="Times New Roman"/>
        </w:rPr>
        <w:t>S</w:t>
      </w:r>
      <w:r w:rsidRPr="00D32E7B">
        <w:rPr>
          <w:rFonts w:ascii="Times New Roman" w:hAnsi="Times New Roman" w:cs="Times New Roman"/>
        </w:rPr>
        <w:t xml:space="preserve">ST </w:t>
      </w:r>
      <w:r w:rsidR="00F718B7">
        <w:rPr>
          <w:rFonts w:ascii="Times New Roman" w:hAnsi="Times New Roman" w:cs="Times New Roman"/>
        </w:rPr>
        <w:t>-</w:t>
      </w:r>
      <w:r w:rsidRPr="00D32E7B">
        <w:rPr>
          <w:rFonts w:ascii="Times New Roman" w:hAnsi="Times New Roman" w:cs="Times New Roman"/>
        </w:rPr>
        <w:t xml:space="preserve"> 0</w:t>
      </w:r>
      <w:r w:rsidR="00F718B7">
        <w:rPr>
          <w:rFonts w:ascii="Times New Roman" w:hAnsi="Times New Roman" w:cs="Times New Roman"/>
        </w:rPr>
        <w:t>1</w:t>
      </w:r>
      <w:r w:rsidRPr="00D32E7B">
        <w:rPr>
          <w:rFonts w:ascii="Times New Roman" w:hAnsi="Times New Roman" w:cs="Times New Roman"/>
        </w:rPr>
        <w:t xml:space="preserve">. </w:t>
      </w:r>
      <w:r w:rsidR="00F718B7">
        <w:rPr>
          <w:rFonts w:ascii="Times New Roman" w:hAnsi="Times New Roman" w:cs="Times New Roman"/>
        </w:rPr>
        <w:t>„Wymagania ogólne"</w:t>
      </w:r>
    </w:p>
    <w:p w:rsidR="00F718B7" w:rsidRPr="00D32E7B" w:rsidRDefault="00F718B7" w:rsidP="00FA7126">
      <w:pPr>
        <w:jc w:val="both"/>
        <w:rPr>
          <w:rFonts w:ascii="Times New Roman" w:hAnsi="Times New Roman" w:cs="Times New Roman"/>
        </w:rPr>
      </w:pP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6.2.</w:t>
      </w:r>
      <w:r w:rsidR="00F718B7">
        <w:rPr>
          <w:rFonts w:ascii="Times New Roman" w:hAnsi="Times New Roman" w:cs="Times New Roman"/>
          <w:b/>
        </w:rPr>
        <w:t xml:space="preserve"> </w:t>
      </w:r>
      <w:r w:rsidRPr="00F718B7">
        <w:rPr>
          <w:rFonts w:ascii="Times New Roman" w:hAnsi="Times New Roman" w:cs="Times New Roman"/>
          <w:b/>
        </w:rPr>
        <w:t>Kontrola jakości</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Kontrola jakości prac obejmuje:</w:t>
      </w:r>
    </w:p>
    <w:p w:rsidR="00F718B7" w:rsidRDefault="0030795D" w:rsidP="00FA7126">
      <w:pPr>
        <w:pStyle w:val="Akapitzlist"/>
        <w:numPr>
          <w:ilvl w:val="0"/>
          <w:numId w:val="31"/>
        </w:numPr>
        <w:jc w:val="both"/>
        <w:rPr>
          <w:rFonts w:ascii="Times New Roman" w:hAnsi="Times New Roman" w:cs="Times New Roman"/>
        </w:rPr>
      </w:pPr>
      <w:r w:rsidRPr="00F718B7">
        <w:rPr>
          <w:rFonts w:ascii="Times New Roman" w:hAnsi="Times New Roman" w:cs="Times New Roman"/>
        </w:rPr>
        <w:t>ocenę jakości materiałów przed wykonaniem prac,</w:t>
      </w:r>
    </w:p>
    <w:p w:rsidR="0030795D" w:rsidRPr="00F718B7" w:rsidRDefault="0030795D" w:rsidP="00FA7126">
      <w:pPr>
        <w:pStyle w:val="Akapitzlist"/>
        <w:numPr>
          <w:ilvl w:val="0"/>
          <w:numId w:val="31"/>
        </w:numPr>
        <w:jc w:val="both"/>
        <w:rPr>
          <w:rFonts w:ascii="Times New Roman" w:hAnsi="Times New Roman" w:cs="Times New Roman"/>
        </w:rPr>
      </w:pPr>
      <w:r w:rsidRPr="00F718B7">
        <w:rPr>
          <w:rFonts w:ascii="Times New Roman" w:hAnsi="Times New Roman" w:cs="Times New Roman"/>
        </w:rPr>
        <w:t>sprawdzenie kompletności dokumentów i atestów</w:t>
      </w:r>
      <w:r w:rsidR="00F718B7">
        <w:rPr>
          <w:rFonts w:ascii="Times New Roman" w:hAnsi="Times New Roman" w:cs="Times New Roman"/>
        </w:rPr>
        <w:t>,</w:t>
      </w:r>
    </w:p>
    <w:p w:rsidR="0030795D" w:rsidRPr="00F718B7" w:rsidRDefault="0030795D" w:rsidP="00FA7126">
      <w:pPr>
        <w:pStyle w:val="Akapitzlist"/>
        <w:numPr>
          <w:ilvl w:val="0"/>
          <w:numId w:val="31"/>
        </w:numPr>
        <w:jc w:val="both"/>
        <w:rPr>
          <w:rFonts w:ascii="Times New Roman" w:hAnsi="Times New Roman" w:cs="Times New Roman"/>
        </w:rPr>
      </w:pPr>
      <w:r w:rsidRPr="00F718B7">
        <w:rPr>
          <w:rFonts w:ascii="Times New Roman" w:hAnsi="Times New Roman" w:cs="Times New Roman"/>
        </w:rPr>
        <w:t>brak uszkodzeń i trwałych zabrudzeń na elementach kamiennych</w:t>
      </w:r>
      <w:r w:rsidR="00F718B7">
        <w:rPr>
          <w:rFonts w:ascii="Times New Roman" w:hAnsi="Times New Roman" w:cs="Times New Roman"/>
        </w:rPr>
        <w:t>,</w:t>
      </w:r>
    </w:p>
    <w:p w:rsidR="0030795D" w:rsidRPr="00F718B7" w:rsidRDefault="0030795D" w:rsidP="00FA7126">
      <w:pPr>
        <w:pStyle w:val="Akapitzlist"/>
        <w:numPr>
          <w:ilvl w:val="0"/>
          <w:numId w:val="31"/>
        </w:numPr>
        <w:jc w:val="both"/>
        <w:rPr>
          <w:rFonts w:ascii="Times New Roman" w:hAnsi="Times New Roman" w:cs="Times New Roman"/>
        </w:rPr>
      </w:pPr>
      <w:r w:rsidRPr="00F718B7">
        <w:rPr>
          <w:rFonts w:ascii="Times New Roman" w:hAnsi="Times New Roman" w:cs="Times New Roman"/>
        </w:rPr>
        <w:t>uzyskanie jednolitej kolorystyki elementów istniejących, poddanych renowacji i uzupełnianych</w:t>
      </w:r>
    </w:p>
    <w:p w:rsidR="0030795D" w:rsidRPr="00F718B7" w:rsidRDefault="0030795D" w:rsidP="00FA7126">
      <w:pPr>
        <w:pStyle w:val="Akapitzlist"/>
        <w:numPr>
          <w:ilvl w:val="0"/>
          <w:numId w:val="31"/>
        </w:numPr>
        <w:jc w:val="both"/>
        <w:rPr>
          <w:rFonts w:ascii="Times New Roman" w:hAnsi="Times New Roman" w:cs="Times New Roman"/>
        </w:rPr>
      </w:pPr>
      <w:r w:rsidRPr="00F718B7">
        <w:rPr>
          <w:rFonts w:ascii="Times New Roman" w:hAnsi="Times New Roman" w:cs="Times New Roman"/>
        </w:rPr>
        <w:t>zachowanie odpowiadających Projektowi parametrów wytrzymałości  mechanicznej elementów</w:t>
      </w:r>
    </w:p>
    <w:p w:rsidR="0030795D" w:rsidRDefault="0030795D" w:rsidP="00FA7126">
      <w:pPr>
        <w:pStyle w:val="Akapitzlist"/>
        <w:numPr>
          <w:ilvl w:val="0"/>
          <w:numId w:val="31"/>
        </w:numPr>
        <w:jc w:val="both"/>
        <w:rPr>
          <w:rFonts w:ascii="Times New Roman" w:hAnsi="Times New Roman" w:cs="Times New Roman"/>
        </w:rPr>
      </w:pPr>
      <w:r w:rsidRPr="00F718B7">
        <w:rPr>
          <w:rFonts w:ascii="Times New Roman" w:hAnsi="Times New Roman" w:cs="Times New Roman"/>
        </w:rPr>
        <w:t>brak naruszeń podczas wykonywania robót powierzchni tynkarskich</w:t>
      </w:r>
    </w:p>
    <w:p w:rsidR="00F718B7" w:rsidRPr="00F718B7" w:rsidRDefault="00F718B7" w:rsidP="00FA7126">
      <w:pPr>
        <w:jc w:val="both"/>
        <w:rPr>
          <w:rFonts w:ascii="Times New Roman" w:hAnsi="Times New Roman" w:cs="Times New Roman"/>
        </w:rPr>
      </w:pPr>
    </w:p>
    <w:p w:rsidR="0030795D" w:rsidRPr="00F718B7" w:rsidRDefault="0030795D" w:rsidP="00FA7126">
      <w:pPr>
        <w:jc w:val="both"/>
        <w:rPr>
          <w:rFonts w:ascii="Times New Roman" w:hAnsi="Times New Roman" w:cs="Times New Roman"/>
          <w:b/>
        </w:rPr>
      </w:pPr>
      <w:r w:rsidRPr="00F718B7">
        <w:rPr>
          <w:rFonts w:ascii="Times New Roman" w:hAnsi="Times New Roman" w:cs="Times New Roman"/>
          <w:b/>
        </w:rPr>
        <w:t>6.3.</w:t>
      </w:r>
      <w:r w:rsidR="00F718B7" w:rsidRPr="00F718B7">
        <w:rPr>
          <w:rFonts w:ascii="Times New Roman" w:hAnsi="Times New Roman" w:cs="Times New Roman"/>
          <w:b/>
        </w:rPr>
        <w:t xml:space="preserve"> </w:t>
      </w:r>
      <w:r w:rsidRPr="00F718B7">
        <w:rPr>
          <w:rFonts w:ascii="Times New Roman" w:hAnsi="Times New Roman" w:cs="Times New Roman"/>
          <w:b/>
        </w:rPr>
        <w:t>Ocena wyników badań</w:t>
      </w:r>
    </w:p>
    <w:p w:rsidR="0030795D" w:rsidRDefault="0030795D" w:rsidP="00FA7126">
      <w:pPr>
        <w:jc w:val="both"/>
        <w:rPr>
          <w:rFonts w:ascii="Times New Roman" w:hAnsi="Times New Roman" w:cs="Times New Roman"/>
        </w:rPr>
      </w:pPr>
      <w:r w:rsidRPr="00D32E7B">
        <w:rPr>
          <w:rFonts w:ascii="Times New Roman" w:hAnsi="Times New Roman" w:cs="Times New Roman"/>
        </w:rPr>
        <w:t>Wszystkie elementy robót, które wykazują odstępstwa od postanowień ST powinny zostać rozebrane i ponownie wykonane na koszt Wykonawcy.</w:t>
      </w:r>
    </w:p>
    <w:p w:rsidR="00F718B7" w:rsidRPr="00D32E7B" w:rsidRDefault="00F718B7" w:rsidP="00FA7126">
      <w:pPr>
        <w:jc w:val="both"/>
        <w:rPr>
          <w:rFonts w:ascii="Times New Roman" w:hAnsi="Times New Roman" w:cs="Times New Roman"/>
        </w:rPr>
      </w:pPr>
    </w:p>
    <w:p w:rsidR="0030795D" w:rsidRPr="00F718B7" w:rsidRDefault="00F718B7" w:rsidP="00FA7126">
      <w:pPr>
        <w:jc w:val="both"/>
        <w:rPr>
          <w:rFonts w:ascii="Times New Roman" w:hAnsi="Times New Roman" w:cs="Times New Roman"/>
          <w:b/>
        </w:rPr>
      </w:pPr>
      <w:r>
        <w:rPr>
          <w:rFonts w:ascii="Times New Roman" w:hAnsi="Times New Roman" w:cs="Times New Roman"/>
          <w:b/>
        </w:rPr>
        <w:t>7</w:t>
      </w:r>
      <w:r w:rsidRPr="00F718B7">
        <w:rPr>
          <w:rFonts w:ascii="Times New Roman" w:hAnsi="Times New Roman" w:cs="Times New Roman"/>
          <w:b/>
        </w:rPr>
        <w:t xml:space="preserve">. </w:t>
      </w:r>
      <w:r w:rsidR="0030795D" w:rsidRPr="00F718B7">
        <w:rPr>
          <w:rFonts w:ascii="Times New Roman" w:hAnsi="Times New Roman" w:cs="Times New Roman"/>
          <w:b/>
        </w:rPr>
        <w:t>Odbiór robót</w:t>
      </w:r>
    </w:p>
    <w:p w:rsidR="0030795D" w:rsidRPr="00F718B7" w:rsidRDefault="00F718B7" w:rsidP="00FA7126">
      <w:pPr>
        <w:jc w:val="both"/>
        <w:rPr>
          <w:rFonts w:ascii="Times New Roman" w:hAnsi="Times New Roman" w:cs="Times New Roman"/>
          <w:b/>
        </w:rPr>
      </w:pPr>
      <w:r>
        <w:rPr>
          <w:rFonts w:ascii="Times New Roman" w:hAnsi="Times New Roman" w:cs="Times New Roman"/>
          <w:b/>
        </w:rPr>
        <w:t>7</w:t>
      </w:r>
      <w:r w:rsidR="0030795D" w:rsidRPr="00F718B7">
        <w:rPr>
          <w:rFonts w:ascii="Times New Roman" w:hAnsi="Times New Roman" w:cs="Times New Roman"/>
          <w:b/>
        </w:rPr>
        <w:t>.1.</w:t>
      </w:r>
      <w:r>
        <w:rPr>
          <w:rFonts w:ascii="Times New Roman" w:hAnsi="Times New Roman" w:cs="Times New Roman"/>
          <w:b/>
        </w:rPr>
        <w:t xml:space="preserve"> </w:t>
      </w:r>
      <w:r w:rsidR="0030795D" w:rsidRPr="00F718B7">
        <w:rPr>
          <w:rFonts w:ascii="Times New Roman" w:hAnsi="Times New Roman" w:cs="Times New Roman"/>
          <w:b/>
        </w:rPr>
        <w:t>Ogólne zasady odbioru robót</w:t>
      </w:r>
    </w:p>
    <w:p w:rsidR="00F718B7" w:rsidRDefault="0030795D" w:rsidP="00FA7126">
      <w:pPr>
        <w:jc w:val="both"/>
        <w:rPr>
          <w:rFonts w:ascii="Times New Roman" w:hAnsi="Times New Roman" w:cs="Times New Roman"/>
        </w:rPr>
      </w:pPr>
      <w:r w:rsidRPr="00D32E7B">
        <w:rPr>
          <w:rFonts w:ascii="Times New Roman" w:hAnsi="Times New Roman" w:cs="Times New Roman"/>
        </w:rPr>
        <w:t xml:space="preserve">Ogólne zasady dotyczące odbioru robót podano w </w:t>
      </w:r>
      <w:r w:rsidR="00F718B7">
        <w:rPr>
          <w:rFonts w:ascii="Times New Roman" w:hAnsi="Times New Roman" w:cs="Times New Roman"/>
        </w:rPr>
        <w:t>S</w:t>
      </w:r>
      <w:r w:rsidRPr="00D32E7B">
        <w:rPr>
          <w:rFonts w:ascii="Times New Roman" w:hAnsi="Times New Roman" w:cs="Times New Roman"/>
        </w:rPr>
        <w:t xml:space="preserve">ST </w:t>
      </w:r>
      <w:r w:rsidR="00F718B7">
        <w:rPr>
          <w:rFonts w:ascii="Times New Roman" w:hAnsi="Times New Roman" w:cs="Times New Roman"/>
        </w:rPr>
        <w:t>-</w:t>
      </w:r>
      <w:r w:rsidRPr="00D32E7B">
        <w:rPr>
          <w:rFonts w:ascii="Times New Roman" w:hAnsi="Times New Roman" w:cs="Times New Roman"/>
        </w:rPr>
        <w:t xml:space="preserve"> 0</w:t>
      </w:r>
      <w:r w:rsidR="00F718B7">
        <w:rPr>
          <w:rFonts w:ascii="Times New Roman" w:hAnsi="Times New Roman" w:cs="Times New Roman"/>
        </w:rPr>
        <w:t>1</w:t>
      </w:r>
      <w:r w:rsidRPr="00D32E7B">
        <w:rPr>
          <w:rFonts w:ascii="Times New Roman" w:hAnsi="Times New Roman" w:cs="Times New Roman"/>
        </w:rPr>
        <w:t>. „Wymagania ogólne</w:t>
      </w:r>
      <w:r w:rsidR="00F718B7">
        <w:rPr>
          <w:rFonts w:ascii="Times New Roman" w:hAnsi="Times New Roman" w:cs="Times New Roman"/>
        </w:rPr>
        <w:t>”</w:t>
      </w:r>
    </w:p>
    <w:p w:rsidR="00F718B7" w:rsidRDefault="00F718B7" w:rsidP="00FA7126">
      <w:pPr>
        <w:jc w:val="both"/>
        <w:rPr>
          <w:rFonts w:ascii="Times New Roman" w:hAnsi="Times New Roman" w:cs="Times New Roman"/>
        </w:rPr>
      </w:pPr>
    </w:p>
    <w:p w:rsidR="0030795D" w:rsidRPr="00F718B7" w:rsidRDefault="00F718B7" w:rsidP="00FA7126">
      <w:pPr>
        <w:jc w:val="both"/>
        <w:rPr>
          <w:rFonts w:ascii="Times New Roman" w:hAnsi="Times New Roman" w:cs="Times New Roman"/>
          <w:b/>
        </w:rPr>
      </w:pPr>
      <w:r>
        <w:rPr>
          <w:rFonts w:ascii="Times New Roman" w:hAnsi="Times New Roman" w:cs="Times New Roman"/>
          <w:b/>
        </w:rPr>
        <w:t>7</w:t>
      </w:r>
      <w:r w:rsidR="0030795D" w:rsidRPr="00F718B7">
        <w:rPr>
          <w:rFonts w:ascii="Times New Roman" w:hAnsi="Times New Roman" w:cs="Times New Roman"/>
          <w:b/>
        </w:rPr>
        <w:t>.2.</w:t>
      </w:r>
      <w:r>
        <w:rPr>
          <w:rFonts w:ascii="Times New Roman" w:hAnsi="Times New Roman" w:cs="Times New Roman"/>
          <w:b/>
        </w:rPr>
        <w:t xml:space="preserve"> </w:t>
      </w:r>
      <w:r w:rsidR="0030795D" w:rsidRPr="00F718B7">
        <w:rPr>
          <w:rFonts w:ascii="Times New Roman" w:hAnsi="Times New Roman" w:cs="Times New Roman"/>
          <w:b/>
        </w:rPr>
        <w:t>Rodzaje odbiorów</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Roboty związane z wykonaniem robót podlegają:</w:t>
      </w:r>
    </w:p>
    <w:p w:rsidR="00F718B7" w:rsidRDefault="0030795D" w:rsidP="00FA7126">
      <w:pPr>
        <w:pStyle w:val="Akapitzlist"/>
        <w:numPr>
          <w:ilvl w:val="0"/>
          <w:numId w:val="32"/>
        </w:numPr>
        <w:jc w:val="both"/>
        <w:rPr>
          <w:rFonts w:ascii="Times New Roman" w:hAnsi="Times New Roman" w:cs="Times New Roman"/>
        </w:rPr>
      </w:pPr>
      <w:r w:rsidRPr="00F718B7">
        <w:rPr>
          <w:rFonts w:ascii="Times New Roman" w:hAnsi="Times New Roman" w:cs="Times New Roman"/>
        </w:rPr>
        <w:t>odbiorowi przed wbudowaniem - na zgodność z aprobata techniczną lub dokumentacją indywidualną w zakresie rozwiązania konstrukcyjnego, zastosowanych materiałów i jakości wykonania,</w:t>
      </w:r>
    </w:p>
    <w:p w:rsidR="0030795D" w:rsidRPr="00F718B7" w:rsidRDefault="0030795D" w:rsidP="00FA7126">
      <w:pPr>
        <w:pStyle w:val="Akapitzlist"/>
        <w:numPr>
          <w:ilvl w:val="0"/>
          <w:numId w:val="32"/>
        </w:numPr>
        <w:jc w:val="both"/>
        <w:rPr>
          <w:rFonts w:ascii="Times New Roman" w:hAnsi="Times New Roman" w:cs="Times New Roman"/>
        </w:rPr>
      </w:pPr>
      <w:r w:rsidRPr="00F718B7">
        <w:rPr>
          <w:rFonts w:ascii="Times New Roman" w:hAnsi="Times New Roman" w:cs="Times New Roman"/>
        </w:rPr>
        <w:t>robót zanikających i ulegających zakryciu</w:t>
      </w:r>
    </w:p>
    <w:p w:rsidR="00F718B7" w:rsidRDefault="0030795D" w:rsidP="00FA7126">
      <w:pPr>
        <w:pStyle w:val="Akapitzlist"/>
        <w:numPr>
          <w:ilvl w:val="0"/>
          <w:numId w:val="32"/>
        </w:numPr>
        <w:jc w:val="both"/>
        <w:rPr>
          <w:rFonts w:ascii="Times New Roman" w:hAnsi="Times New Roman" w:cs="Times New Roman"/>
        </w:rPr>
      </w:pPr>
      <w:r w:rsidRPr="00F718B7">
        <w:rPr>
          <w:rFonts w:ascii="Times New Roman" w:hAnsi="Times New Roman" w:cs="Times New Roman"/>
        </w:rPr>
        <w:t>odbiorowi wstępnemu po zamontowaniu</w:t>
      </w:r>
    </w:p>
    <w:p w:rsidR="00F718B7" w:rsidRDefault="0030795D" w:rsidP="00FA7126">
      <w:pPr>
        <w:pStyle w:val="Akapitzlist"/>
        <w:numPr>
          <w:ilvl w:val="0"/>
          <w:numId w:val="32"/>
        </w:numPr>
        <w:jc w:val="both"/>
        <w:rPr>
          <w:rFonts w:ascii="Times New Roman" w:hAnsi="Times New Roman" w:cs="Times New Roman"/>
        </w:rPr>
      </w:pPr>
      <w:r w:rsidRPr="00F718B7">
        <w:rPr>
          <w:rFonts w:ascii="Times New Roman" w:hAnsi="Times New Roman" w:cs="Times New Roman"/>
        </w:rPr>
        <w:t>wbudowaniu elementów</w:t>
      </w:r>
    </w:p>
    <w:p w:rsidR="0030795D" w:rsidRDefault="0030795D" w:rsidP="00FA7126">
      <w:pPr>
        <w:pStyle w:val="Akapitzlist"/>
        <w:numPr>
          <w:ilvl w:val="0"/>
          <w:numId w:val="32"/>
        </w:numPr>
        <w:jc w:val="both"/>
        <w:rPr>
          <w:rFonts w:ascii="Times New Roman" w:hAnsi="Times New Roman" w:cs="Times New Roman"/>
        </w:rPr>
      </w:pPr>
      <w:r w:rsidRPr="00F718B7">
        <w:rPr>
          <w:rFonts w:ascii="Times New Roman" w:hAnsi="Times New Roman" w:cs="Times New Roman"/>
        </w:rPr>
        <w:lastRenderedPageBreak/>
        <w:t>odbiorowi końcowemu</w:t>
      </w:r>
    </w:p>
    <w:p w:rsidR="00F718B7" w:rsidRPr="00F718B7" w:rsidRDefault="00F718B7" w:rsidP="00FA7126">
      <w:pPr>
        <w:jc w:val="both"/>
        <w:rPr>
          <w:rFonts w:ascii="Times New Roman" w:hAnsi="Times New Roman" w:cs="Times New Roman"/>
        </w:rPr>
      </w:pPr>
    </w:p>
    <w:p w:rsidR="0030795D" w:rsidRPr="00F718B7" w:rsidRDefault="00F718B7" w:rsidP="00FA7126">
      <w:pPr>
        <w:jc w:val="both"/>
        <w:rPr>
          <w:rFonts w:ascii="Times New Roman" w:hAnsi="Times New Roman" w:cs="Times New Roman"/>
          <w:b/>
        </w:rPr>
      </w:pPr>
      <w:r w:rsidRPr="00F718B7">
        <w:rPr>
          <w:rFonts w:ascii="Times New Roman" w:hAnsi="Times New Roman" w:cs="Times New Roman"/>
          <w:b/>
        </w:rPr>
        <w:t>8</w:t>
      </w:r>
      <w:r w:rsidR="0030795D" w:rsidRPr="00F718B7">
        <w:rPr>
          <w:rFonts w:ascii="Times New Roman" w:hAnsi="Times New Roman" w:cs="Times New Roman"/>
          <w:b/>
        </w:rPr>
        <w:t>.</w:t>
      </w:r>
      <w:r w:rsidRPr="00F718B7">
        <w:rPr>
          <w:rFonts w:ascii="Times New Roman" w:hAnsi="Times New Roman" w:cs="Times New Roman"/>
          <w:b/>
        </w:rPr>
        <w:t xml:space="preserve"> </w:t>
      </w:r>
      <w:r w:rsidR="0030795D" w:rsidRPr="00F718B7">
        <w:rPr>
          <w:rFonts w:ascii="Times New Roman" w:hAnsi="Times New Roman" w:cs="Times New Roman"/>
          <w:b/>
        </w:rPr>
        <w:t>Przepisy związane</w:t>
      </w:r>
    </w:p>
    <w:p w:rsidR="0030795D" w:rsidRPr="00F718B7" w:rsidRDefault="00F718B7" w:rsidP="00FA7126">
      <w:pPr>
        <w:jc w:val="both"/>
        <w:rPr>
          <w:rFonts w:ascii="Times New Roman" w:hAnsi="Times New Roman" w:cs="Times New Roman"/>
          <w:b/>
        </w:rPr>
      </w:pPr>
      <w:r w:rsidRPr="00F718B7">
        <w:rPr>
          <w:rFonts w:ascii="Times New Roman" w:hAnsi="Times New Roman" w:cs="Times New Roman"/>
          <w:b/>
        </w:rPr>
        <w:t>8</w:t>
      </w:r>
      <w:r w:rsidR="0030795D" w:rsidRPr="00F718B7">
        <w:rPr>
          <w:rFonts w:ascii="Times New Roman" w:hAnsi="Times New Roman" w:cs="Times New Roman"/>
          <w:b/>
        </w:rPr>
        <w:t>.1. Normy</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Jeżeli szczególne warunki wykonania robót przytoczone w Kontrakcie nie przewidują inaczej, Wykonawca zastosuje się w pełni do wymagań i zaleceń poniższych przepisów. Wykonawca nie będzie rościł żadnych kosztów związanych ze spełnieniem postanowień poniższych dokumentów.</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Rozporządzenie Ministra Infrastruktury z dnia 12 kwietnia 2002 r. w sprawie warunków technicznych, jakim powinny odpowiadać budynki i ich usytuowanie. (Dz.U. Nr75, poz.690), z późniejszymi zmianami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PN-EN 1469 „Wyroby z kamienia naturalnego. Płyty okładzinowe. Wymagania”</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PN-EN 12057 „Wyroby z kamienia naturalnego. Płyty modułowe. Wymagania”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PN-EN 12058 „Wyroby z kamienia naturalnego. Płyty posadzkowe i schodowe. Wymagania.”</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 xml:space="preserve">PN-EN 771-6 „Wymagania dotyczące elementów murowych. Część 6: Elementy murowe z kamienia naturalnego.” </w:t>
      </w:r>
    </w:p>
    <w:p w:rsidR="0030795D" w:rsidRPr="00D32E7B" w:rsidRDefault="0030795D" w:rsidP="00FA7126">
      <w:pPr>
        <w:jc w:val="both"/>
        <w:rPr>
          <w:rFonts w:ascii="Times New Roman" w:hAnsi="Times New Roman" w:cs="Times New Roman"/>
        </w:rPr>
      </w:pPr>
      <w:r w:rsidRPr="00D32E7B">
        <w:rPr>
          <w:rFonts w:ascii="Times New Roman" w:hAnsi="Times New Roman" w:cs="Times New Roman"/>
        </w:rPr>
        <w:t>PN-EN 12440 Mianownictwo kamieni naturalnych</w:t>
      </w:r>
    </w:p>
    <w:p w:rsidR="0030795D" w:rsidRPr="00D32E7B" w:rsidRDefault="0030795D" w:rsidP="00FA7126">
      <w:pPr>
        <w:jc w:val="both"/>
        <w:rPr>
          <w:rFonts w:ascii="Times New Roman" w:hAnsi="Times New Roman" w:cs="Times New Roman"/>
        </w:rPr>
      </w:pPr>
      <w:proofErr w:type="spellStart"/>
      <w:r w:rsidRPr="00D32E7B">
        <w:rPr>
          <w:rFonts w:ascii="Times New Roman" w:hAnsi="Times New Roman" w:cs="Times New Roman"/>
        </w:rPr>
        <w:t>PrPN-EN</w:t>
      </w:r>
      <w:proofErr w:type="spellEnd"/>
      <w:r w:rsidRPr="00D32E7B">
        <w:rPr>
          <w:rFonts w:ascii="Times New Roman" w:hAnsi="Times New Roman" w:cs="Times New Roman"/>
        </w:rPr>
        <w:t xml:space="preserve"> 12670 Terminologia kamieni naturalnych </w:t>
      </w:r>
    </w:p>
    <w:p w:rsidR="0030795D" w:rsidRPr="00D32E7B" w:rsidRDefault="0030795D" w:rsidP="00FA7126">
      <w:pPr>
        <w:jc w:val="both"/>
        <w:rPr>
          <w:rFonts w:ascii="Times New Roman" w:hAnsi="Times New Roman" w:cs="Times New Roman"/>
        </w:rPr>
      </w:pPr>
      <w:proofErr w:type="spellStart"/>
      <w:r w:rsidRPr="00D32E7B">
        <w:rPr>
          <w:rFonts w:ascii="Times New Roman" w:hAnsi="Times New Roman" w:cs="Times New Roman"/>
        </w:rPr>
        <w:t>PrEN</w:t>
      </w:r>
      <w:proofErr w:type="spellEnd"/>
      <w:r w:rsidRPr="00D32E7B">
        <w:rPr>
          <w:rFonts w:ascii="Times New Roman" w:hAnsi="Times New Roman" w:cs="Times New Roman"/>
        </w:rPr>
        <w:t xml:space="preserve"> 12059 Wymiarowe kamienie obrobione. Wymagania </w:t>
      </w:r>
    </w:p>
    <w:p w:rsidR="00F767A8" w:rsidRDefault="00F767A8" w:rsidP="00FA7126">
      <w:pPr>
        <w:suppressAutoHyphens w:val="0"/>
        <w:spacing w:after="160" w:line="259" w:lineRule="auto"/>
        <w:jc w:val="both"/>
        <w:rPr>
          <w:rFonts w:ascii="Times New Roman" w:hAnsi="Times New Roman" w:cs="Times New Roman"/>
          <w:color w:val="FF3333"/>
        </w:rPr>
      </w:pPr>
      <w:r>
        <w:rPr>
          <w:rFonts w:ascii="Times New Roman" w:hAnsi="Times New Roman" w:cs="Times New Roman"/>
          <w:color w:val="FF3333"/>
        </w:rPr>
        <w:br w:type="page"/>
      </w:r>
    </w:p>
    <w:p w:rsidR="0030795D" w:rsidRPr="00D32E7B" w:rsidRDefault="0030795D" w:rsidP="00FA7126">
      <w:pPr>
        <w:jc w:val="both"/>
        <w:rPr>
          <w:rFonts w:ascii="Times New Roman" w:hAnsi="Times New Roman" w:cs="Times New Roman"/>
          <w:color w:val="FF3333"/>
        </w:rPr>
      </w:pPr>
    </w:p>
    <w:p w:rsidR="00247776" w:rsidRDefault="00247776" w:rsidP="00FA7126">
      <w:pPr>
        <w:pStyle w:val="rozdz"/>
      </w:pPr>
      <w:bookmarkStart w:id="55" w:name="_Toc494140181"/>
      <w:r>
        <w:t xml:space="preserve">SST – 04. </w:t>
      </w:r>
      <w:bookmarkEnd w:id="55"/>
      <w:r w:rsidR="002B1F4F">
        <w:t>Wykonanie pokryć dachowych</w:t>
      </w:r>
    </w:p>
    <w:p w:rsidR="00D36220" w:rsidRPr="00D36220" w:rsidRDefault="00D36220" w:rsidP="00FA7126">
      <w:pPr>
        <w:jc w:val="both"/>
      </w:pPr>
    </w:p>
    <w:p w:rsidR="00F767A8" w:rsidRPr="00D36220" w:rsidRDefault="00F767A8" w:rsidP="00FA7126">
      <w:pPr>
        <w:jc w:val="both"/>
        <w:rPr>
          <w:rFonts w:ascii="Times New Roman" w:hAnsi="Times New Roman" w:cs="Times New Roman"/>
          <w:b/>
        </w:rPr>
      </w:pPr>
      <w:bookmarkStart w:id="56" w:name="_Toc20737"/>
      <w:r w:rsidRPr="00D36220">
        <w:rPr>
          <w:rFonts w:ascii="Times New Roman" w:hAnsi="Times New Roman" w:cs="Times New Roman"/>
          <w:b/>
        </w:rPr>
        <w:t>1.</w:t>
      </w:r>
      <w:r w:rsidR="00D36220" w:rsidRPr="00D36220">
        <w:rPr>
          <w:rFonts w:ascii="Times New Roman" w:hAnsi="Times New Roman" w:cs="Times New Roman"/>
          <w:b/>
        </w:rPr>
        <w:t xml:space="preserve"> </w:t>
      </w:r>
      <w:r w:rsidRPr="00D36220">
        <w:rPr>
          <w:rFonts w:ascii="Times New Roman" w:hAnsi="Times New Roman" w:cs="Times New Roman"/>
          <w:b/>
        </w:rPr>
        <w:t>W</w:t>
      </w:r>
      <w:bookmarkEnd w:id="56"/>
      <w:r w:rsidR="00D36220" w:rsidRPr="00D36220">
        <w:rPr>
          <w:rFonts w:ascii="Times New Roman" w:hAnsi="Times New Roman" w:cs="Times New Roman"/>
          <w:b/>
        </w:rPr>
        <w:t>stęp</w:t>
      </w:r>
    </w:p>
    <w:p w:rsidR="00F767A8" w:rsidRPr="00D36220" w:rsidRDefault="00F767A8" w:rsidP="00FA7126">
      <w:pPr>
        <w:jc w:val="both"/>
        <w:rPr>
          <w:rFonts w:ascii="Times New Roman" w:hAnsi="Times New Roman" w:cs="Times New Roman"/>
          <w:b/>
        </w:rPr>
      </w:pPr>
      <w:bookmarkStart w:id="57" w:name="_Toc20738"/>
      <w:r w:rsidRPr="00D36220">
        <w:rPr>
          <w:rFonts w:ascii="Times New Roman" w:hAnsi="Times New Roman" w:cs="Times New Roman"/>
          <w:b/>
        </w:rPr>
        <w:t xml:space="preserve">1.1. Przedmiot SST </w:t>
      </w:r>
      <w:bookmarkEnd w:id="57"/>
    </w:p>
    <w:p w:rsidR="00F767A8" w:rsidRDefault="00F767A8" w:rsidP="00FA7126">
      <w:pPr>
        <w:jc w:val="both"/>
        <w:rPr>
          <w:rFonts w:ascii="Times New Roman" w:hAnsi="Times New Roman" w:cs="Times New Roman"/>
        </w:rPr>
      </w:pPr>
      <w:r w:rsidRPr="00D36220">
        <w:rPr>
          <w:rFonts w:ascii="Times New Roman" w:hAnsi="Times New Roman" w:cs="Times New Roman"/>
        </w:rPr>
        <w:t>Przedmiotem niniejszej szczegółowej specyfikacji technicznej (</w:t>
      </w:r>
      <w:r w:rsidR="00D36220">
        <w:rPr>
          <w:rFonts w:ascii="Times New Roman" w:hAnsi="Times New Roman" w:cs="Times New Roman"/>
        </w:rPr>
        <w:t>S</w:t>
      </w:r>
      <w:r w:rsidRPr="00D36220">
        <w:rPr>
          <w:rFonts w:ascii="Times New Roman" w:hAnsi="Times New Roman" w:cs="Times New Roman"/>
        </w:rPr>
        <w:t>ST) są wymagania dotyczące wykonania i odbioru pokryć dachowych blachą wraz z obróbkami blacharskimi.</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b/>
        </w:rPr>
      </w:pPr>
      <w:bookmarkStart w:id="58" w:name="_Toc20739"/>
      <w:r w:rsidRPr="00D36220">
        <w:rPr>
          <w:rFonts w:ascii="Times New Roman" w:hAnsi="Times New Roman" w:cs="Times New Roman"/>
          <w:b/>
        </w:rPr>
        <w:t>1.2. Zakres stosowania SST</w:t>
      </w:r>
      <w:bookmarkEnd w:id="58"/>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Szczegółowa specyfikacja techniczna (SST) i jest stosowana jako dokument przetargowy i kontraktowy przy zlecaniu i realizacji robót wymienionych w </w:t>
      </w:r>
      <w:r w:rsidR="00D36220">
        <w:rPr>
          <w:rFonts w:ascii="Times New Roman" w:hAnsi="Times New Roman" w:cs="Times New Roman"/>
        </w:rPr>
        <w:t>SST - 01</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Projektant sporządzający dokumentację projektową i odpowiednie szczegółowe specyfikacje techniczne wykonania i odbioru robót budowlanych może wprowadzać do niniejszej standardowej specyfikacji zmiany, uzupełnienia lub uściślenia, odpowiednie dla przewidzianych projektem zadania, obiektu i robót, uwzględniające wymagania Zamawiającego oraz konkretne warunki realizacji zadania, obiektu i robót, które są niezbędne do określania ich standardu i jakości.</w:t>
      </w:r>
    </w:p>
    <w:p w:rsidR="00F767A8" w:rsidRDefault="00F767A8" w:rsidP="00FA7126">
      <w:pPr>
        <w:jc w:val="both"/>
        <w:rPr>
          <w:rFonts w:ascii="Times New Roman" w:hAnsi="Times New Roman" w:cs="Times New Roman"/>
        </w:rPr>
      </w:pPr>
      <w:r w:rsidRPr="00D36220">
        <w:rPr>
          <w:rFonts w:ascii="Times New Roman" w:hAnsi="Times New Roman" w:cs="Times New Roman"/>
        </w:rPr>
        <w:t>Odstępstwa od wymagań podanych w niniejszej specyfikacji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b/>
        </w:rPr>
      </w:pPr>
      <w:bookmarkStart w:id="59" w:name="_Toc20740"/>
      <w:r w:rsidRPr="00D36220">
        <w:rPr>
          <w:rFonts w:ascii="Times New Roman" w:hAnsi="Times New Roman" w:cs="Times New Roman"/>
          <w:b/>
        </w:rPr>
        <w:t>1.3. Zakres robót objętych SST</w:t>
      </w:r>
      <w:bookmarkEnd w:id="59"/>
    </w:p>
    <w:p w:rsidR="00F767A8" w:rsidRDefault="00F767A8" w:rsidP="00FA7126">
      <w:pPr>
        <w:jc w:val="both"/>
        <w:rPr>
          <w:rFonts w:ascii="Times New Roman" w:hAnsi="Times New Roman" w:cs="Times New Roman"/>
        </w:rPr>
      </w:pPr>
      <w:r w:rsidRPr="00D36220">
        <w:rPr>
          <w:rFonts w:ascii="Times New Roman" w:hAnsi="Times New Roman" w:cs="Times New Roman"/>
        </w:rPr>
        <w:t>Roboty, których dotyczy specyfikacja, obejmują wszystkie czynności umożliwiające i mające na celu wykonanie pokryć dachowych blachą wraz z obróbkami blacharskimi</w:t>
      </w:r>
      <w:r w:rsidR="00D36220">
        <w:rPr>
          <w:rFonts w:ascii="Times New Roman" w:hAnsi="Times New Roman" w:cs="Times New Roman"/>
        </w:rPr>
        <w:t>.</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b/>
        </w:rPr>
      </w:pPr>
      <w:bookmarkStart w:id="60" w:name="_Toc20741"/>
      <w:r w:rsidRPr="00D36220">
        <w:rPr>
          <w:rFonts w:ascii="Times New Roman" w:hAnsi="Times New Roman" w:cs="Times New Roman"/>
          <w:b/>
        </w:rPr>
        <w:t>1.4. Określenia podstawowe</w:t>
      </w:r>
      <w:bookmarkEnd w:id="60"/>
    </w:p>
    <w:p w:rsidR="00F767A8" w:rsidRDefault="00F767A8" w:rsidP="00FA7126">
      <w:pPr>
        <w:jc w:val="both"/>
        <w:rPr>
          <w:rFonts w:ascii="Times New Roman" w:hAnsi="Times New Roman" w:cs="Times New Roman"/>
        </w:rPr>
      </w:pPr>
      <w:r w:rsidRPr="00D36220">
        <w:rPr>
          <w:rFonts w:ascii="Times New Roman" w:hAnsi="Times New Roman" w:cs="Times New Roman"/>
        </w:rPr>
        <w:t xml:space="preserve">Określenia podane w niniejszej ST są zgodne z obowiązującymi odpowiednimi normami oraz określeniami podanymi w </w:t>
      </w:r>
      <w:r w:rsidR="00D36220">
        <w:rPr>
          <w:rFonts w:ascii="Times New Roman" w:hAnsi="Times New Roman" w:cs="Times New Roman"/>
        </w:rPr>
        <w:t>SST – 01.</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b/>
        </w:rPr>
      </w:pPr>
      <w:bookmarkStart w:id="61" w:name="_Toc20742"/>
      <w:r w:rsidRPr="00D36220">
        <w:rPr>
          <w:rFonts w:ascii="Times New Roman" w:hAnsi="Times New Roman" w:cs="Times New Roman"/>
          <w:b/>
        </w:rPr>
        <w:t>1.5. Ogólne wymagania dotyczące robót</w:t>
      </w:r>
      <w:bookmarkEnd w:id="61"/>
    </w:p>
    <w:p w:rsidR="00F767A8" w:rsidRDefault="00F767A8" w:rsidP="00FA7126">
      <w:pPr>
        <w:jc w:val="both"/>
        <w:rPr>
          <w:rFonts w:ascii="Times New Roman" w:hAnsi="Times New Roman" w:cs="Times New Roman"/>
        </w:rPr>
      </w:pPr>
      <w:r w:rsidRPr="00D36220">
        <w:rPr>
          <w:rFonts w:ascii="Times New Roman" w:hAnsi="Times New Roman" w:cs="Times New Roman"/>
        </w:rPr>
        <w:t xml:space="preserve">Wykonawca robót jest odpowiedzialny za jakość ich wykonania oraz za zgodność z dokumentacją projektową, </w:t>
      </w:r>
      <w:r w:rsidR="00D36220">
        <w:rPr>
          <w:rFonts w:ascii="Times New Roman" w:hAnsi="Times New Roman" w:cs="Times New Roman"/>
        </w:rPr>
        <w:t>S</w:t>
      </w:r>
      <w:r w:rsidRPr="00D36220">
        <w:rPr>
          <w:rFonts w:ascii="Times New Roman" w:hAnsi="Times New Roman" w:cs="Times New Roman"/>
        </w:rPr>
        <w:t xml:space="preserve">ST i poleceniami Inspektora nadzoru. Ogólne wymagania dotyczące robót podano w </w:t>
      </w:r>
      <w:r w:rsidR="00D36220">
        <w:rPr>
          <w:rFonts w:ascii="Times New Roman" w:hAnsi="Times New Roman" w:cs="Times New Roman"/>
        </w:rPr>
        <w:t>S</w:t>
      </w:r>
      <w:r w:rsidRPr="00D36220">
        <w:rPr>
          <w:rFonts w:ascii="Times New Roman" w:hAnsi="Times New Roman" w:cs="Times New Roman"/>
        </w:rPr>
        <w:t xml:space="preserve">ST </w:t>
      </w:r>
      <w:r w:rsidR="00D36220">
        <w:rPr>
          <w:rFonts w:ascii="Times New Roman" w:hAnsi="Times New Roman" w:cs="Times New Roman"/>
        </w:rPr>
        <w:t>- 01</w:t>
      </w:r>
      <w:r w:rsidRPr="00D36220">
        <w:rPr>
          <w:rFonts w:ascii="Times New Roman" w:hAnsi="Times New Roman" w:cs="Times New Roman"/>
        </w:rPr>
        <w:t>.</w:t>
      </w:r>
    </w:p>
    <w:p w:rsidR="00D36220" w:rsidRPr="00D36220" w:rsidRDefault="00D36220" w:rsidP="00FA7126">
      <w:pPr>
        <w:jc w:val="both"/>
        <w:rPr>
          <w:rFonts w:ascii="Times New Roman" w:hAnsi="Times New Roman" w:cs="Times New Roman"/>
        </w:rPr>
      </w:pPr>
    </w:p>
    <w:p w:rsidR="00F767A8" w:rsidRPr="00D36220" w:rsidRDefault="00D36220" w:rsidP="00FA7126">
      <w:pPr>
        <w:jc w:val="both"/>
        <w:rPr>
          <w:rFonts w:ascii="Times New Roman" w:hAnsi="Times New Roman" w:cs="Times New Roman"/>
          <w:b/>
        </w:rPr>
      </w:pPr>
      <w:bookmarkStart w:id="62" w:name="_Toc20743"/>
      <w:r w:rsidRPr="00D36220">
        <w:rPr>
          <w:rFonts w:ascii="Times New Roman" w:hAnsi="Times New Roman" w:cs="Times New Roman"/>
          <w:b/>
        </w:rPr>
        <w:t xml:space="preserve">2. </w:t>
      </w:r>
      <w:bookmarkEnd w:id="62"/>
      <w:r w:rsidRPr="00D36220">
        <w:rPr>
          <w:rFonts w:ascii="Times New Roman" w:hAnsi="Times New Roman" w:cs="Times New Roman"/>
          <w:b/>
        </w:rPr>
        <w:t>Materiały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b/>
        </w:rPr>
        <w:t>2.1. Ogólne wymagania dotyczące materiałów</w:t>
      </w:r>
      <w:r w:rsidRPr="00D36220">
        <w:rPr>
          <w:rFonts w:ascii="Times New Roman" w:hAnsi="Times New Roman" w:cs="Times New Roman"/>
        </w:rPr>
        <w:t xml:space="preserve">, ich pozyskiwania i składowania podano w </w:t>
      </w:r>
      <w:r w:rsidR="00D36220">
        <w:rPr>
          <w:rFonts w:ascii="Times New Roman" w:hAnsi="Times New Roman" w:cs="Times New Roman"/>
        </w:rPr>
        <w:t>S</w:t>
      </w:r>
      <w:r w:rsidRPr="00D36220">
        <w:rPr>
          <w:rFonts w:ascii="Times New Roman" w:hAnsi="Times New Roman" w:cs="Times New Roman"/>
        </w:rPr>
        <w:t xml:space="preserve">ST </w:t>
      </w:r>
      <w:r w:rsidR="00D36220">
        <w:rPr>
          <w:rFonts w:ascii="Times New Roman" w:hAnsi="Times New Roman" w:cs="Times New Roman"/>
        </w:rPr>
        <w:t>– 01.</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Ponadto materiały stosowane do wykonywania pokryć dachowych powinny mieć m.in.:</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Aprobaty Techniczne lub być produkowane zgodnie z obowiązującymi normami,</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Certyfikat lub Deklarację Zgodności z Aprobatą Techniczną lub z PN,</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Certyfikat na znak bezpieczeństwa,</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Certyfikat zgodności ze zharmonizowaną normą europejską wprowadzoną do zbioru norm polskich, –na opakowaniach powinien znajdować się termin przydatności do stosowania.</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Sposób transportu i składowania powinien być zgodny z warunkami i wymaganiami podanymi przez producenta.</w:t>
      </w:r>
    </w:p>
    <w:p w:rsidR="00F767A8" w:rsidRDefault="00F767A8" w:rsidP="00FA7126">
      <w:pPr>
        <w:jc w:val="both"/>
        <w:rPr>
          <w:rFonts w:ascii="Times New Roman" w:hAnsi="Times New Roman" w:cs="Times New Roman"/>
        </w:rPr>
      </w:pPr>
      <w:r w:rsidRPr="00D36220">
        <w:rPr>
          <w:rFonts w:ascii="Times New Roman" w:hAnsi="Times New Roman" w:cs="Times New Roman"/>
        </w:rPr>
        <w:t>Wykonawca obowiązany jest posiadać na budowie pełną dokumentację dotyczącą składowanych na budowie materiałów przeznaczonych do wykonania pokryć dachowych.</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b/>
        </w:rPr>
      </w:pPr>
      <w:r w:rsidRPr="00D36220">
        <w:rPr>
          <w:rFonts w:ascii="Times New Roman" w:hAnsi="Times New Roman" w:cs="Times New Roman"/>
          <w:b/>
        </w:rPr>
        <w:t>2.2. Rodzaje materiałów</w:t>
      </w:r>
    </w:p>
    <w:p w:rsidR="00F767A8" w:rsidRDefault="00F767A8" w:rsidP="00FA7126">
      <w:pPr>
        <w:jc w:val="both"/>
        <w:rPr>
          <w:rFonts w:ascii="Times New Roman" w:hAnsi="Times New Roman" w:cs="Times New Roman"/>
        </w:rPr>
      </w:pPr>
      <w:r w:rsidRPr="00D36220">
        <w:rPr>
          <w:rFonts w:ascii="Times New Roman" w:hAnsi="Times New Roman" w:cs="Times New Roman"/>
          <w:b/>
        </w:rPr>
        <w:t>2.2.1. Wszelkie materiały do wykonania pokryć dachowych</w:t>
      </w:r>
      <w:r w:rsidRPr="00D36220">
        <w:rPr>
          <w:rFonts w:ascii="Times New Roman" w:hAnsi="Times New Roman" w:cs="Times New Roman"/>
        </w:rPr>
        <w:t xml:space="preserve"> powinny odpowiadać wymaganiom zawartym w normach polskich lub aprobatach technicznych ITB dopuszczających dany materiał do powszechnego stosowania w budownictwie.</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rPr>
      </w:pPr>
      <w:r w:rsidRPr="00D36220">
        <w:rPr>
          <w:rFonts w:ascii="Times New Roman" w:hAnsi="Times New Roman" w:cs="Times New Roman"/>
          <w:b/>
        </w:rPr>
        <w:lastRenderedPageBreak/>
        <w:t>2.2.2. Blacha stalowa ocynkowana płaska</w:t>
      </w:r>
      <w:r w:rsidRPr="00D36220">
        <w:rPr>
          <w:rFonts w:ascii="Times New Roman" w:hAnsi="Times New Roman" w:cs="Times New Roman"/>
        </w:rPr>
        <w:t xml:space="preserve"> powinna odpowiadać normom PN-</w:t>
      </w:r>
      <w:r w:rsidRPr="00D36220">
        <w:rPr>
          <w:rFonts w:ascii="Times New Roman" w:eastAsia="Arial" w:hAnsi="Times New Roman" w:cs="Times New Roman"/>
        </w:rPr>
        <w:t>61</w:t>
      </w:r>
      <w:r w:rsidRPr="00D36220">
        <w:rPr>
          <w:rFonts w:ascii="Times New Roman" w:hAnsi="Times New Roman" w:cs="Times New Roman"/>
        </w:rPr>
        <w:t>/B-</w:t>
      </w:r>
      <w:r w:rsidRPr="00D36220">
        <w:rPr>
          <w:rFonts w:ascii="Times New Roman" w:eastAsia="Arial" w:hAnsi="Times New Roman" w:cs="Times New Roman"/>
        </w:rPr>
        <w:t>10245</w:t>
      </w:r>
      <w:r w:rsidRPr="00D36220">
        <w:rPr>
          <w:rFonts w:ascii="Times New Roman" w:hAnsi="Times New Roman" w:cs="Times New Roman"/>
        </w:rPr>
        <w:t xml:space="preserve"> i PN-</w:t>
      </w:r>
      <w:r w:rsidRPr="00D36220">
        <w:rPr>
          <w:rFonts w:ascii="Times New Roman" w:eastAsia="Arial" w:hAnsi="Times New Roman" w:cs="Times New Roman"/>
        </w:rPr>
        <w:t>73</w:t>
      </w:r>
      <w:r w:rsidRPr="00D36220">
        <w:rPr>
          <w:rFonts w:ascii="Times New Roman" w:hAnsi="Times New Roman" w:cs="Times New Roman"/>
        </w:rPr>
        <w:t>/H-</w:t>
      </w:r>
      <w:r w:rsidRPr="00D36220">
        <w:rPr>
          <w:rFonts w:ascii="Times New Roman" w:eastAsia="Arial" w:hAnsi="Times New Roman" w:cs="Times New Roman"/>
        </w:rPr>
        <w:t>92122</w:t>
      </w:r>
      <w:r w:rsidRPr="00D36220">
        <w:rPr>
          <w:rFonts w:ascii="Times New Roman" w:hAnsi="Times New Roman" w:cs="Times New Roman"/>
        </w:rPr>
        <w:t xml:space="preserve">. Grubość blachy </w:t>
      </w:r>
      <w:r w:rsidRPr="00D36220">
        <w:rPr>
          <w:rFonts w:ascii="Times New Roman" w:eastAsia="Arial" w:hAnsi="Times New Roman" w:cs="Times New Roman"/>
        </w:rPr>
        <w:t>0,5</w:t>
      </w:r>
      <w:r w:rsidRPr="00D36220">
        <w:rPr>
          <w:rFonts w:ascii="Times New Roman" w:hAnsi="Times New Roman" w:cs="Times New Roman"/>
        </w:rPr>
        <w:t xml:space="preserve"> mm do </w:t>
      </w:r>
      <w:r w:rsidRPr="00D36220">
        <w:rPr>
          <w:rFonts w:ascii="Times New Roman" w:eastAsia="Arial" w:hAnsi="Times New Roman" w:cs="Times New Roman"/>
        </w:rPr>
        <w:t>0,55</w:t>
      </w:r>
      <w:r w:rsidRPr="00D36220">
        <w:rPr>
          <w:rFonts w:ascii="Times New Roman" w:hAnsi="Times New Roman" w:cs="Times New Roman"/>
        </w:rPr>
        <w:t xml:space="preserve"> mm, obustronnie ocynkowane metodą ogniową – równą warstwą cynku ( </w:t>
      </w:r>
      <w:r w:rsidRPr="00D36220">
        <w:rPr>
          <w:rFonts w:ascii="Times New Roman" w:eastAsia="Arial" w:hAnsi="Times New Roman" w:cs="Times New Roman"/>
        </w:rPr>
        <w:t>275</w:t>
      </w:r>
      <w:r w:rsidRPr="00D36220">
        <w:rPr>
          <w:rFonts w:ascii="Times New Roman" w:hAnsi="Times New Roman" w:cs="Times New Roman"/>
        </w:rPr>
        <w:t xml:space="preserve"> g/m</w:t>
      </w:r>
      <w:r w:rsidRPr="00D36220">
        <w:rPr>
          <w:rFonts w:ascii="Times New Roman" w:eastAsia="Arial" w:hAnsi="Times New Roman" w:cs="Times New Roman"/>
          <w:vertAlign w:val="superscript"/>
        </w:rPr>
        <w:t>2</w:t>
      </w:r>
      <w:r w:rsidRPr="00D36220">
        <w:rPr>
          <w:rFonts w:ascii="Times New Roman" w:hAnsi="Times New Roman" w:cs="Times New Roman"/>
        </w:rPr>
        <w:t xml:space="preserve">) oraz pokryta warstwą </w:t>
      </w:r>
      <w:proofErr w:type="spellStart"/>
      <w:r w:rsidRPr="00D36220">
        <w:rPr>
          <w:rFonts w:ascii="Times New Roman" w:hAnsi="Times New Roman" w:cs="Times New Roman"/>
        </w:rPr>
        <w:t>pasywacyjną</w:t>
      </w:r>
      <w:proofErr w:type="spellEnd"/>
      <w:r w:rsidRPr="00D36220">
        <w:rPr>
          <w:rFonts w:ascii="Times New Roman" w:hAnsi="Times New Roman" w:cs="Times New Roman"/>
        </w:rPr>
        <w:t xml:space="preserve"> mającą działanie antykorozyjne i zabezpieczające.</w:t>
      </w:r>
    </w:p>
    <w:p w:rsidR="00F767A8" w:rsidRDefault="00F767A8" w:rsidP="00FA7126">
      <w:pPr>
        <w:jc w:val="both"/>
        <w:rPr>
          <w:rFonts w:ascii="Times New Roman" w:hAnsi="Times New Roman" w:cs="Times New Roman"/>
        </w:rPr>
      </w:pPr>
      <w:r w:rsidRPr="00D36220">
        <w:rPr>
          <w:rFonts w:ascii="Times New Roman" w:hAnsi="Times New Roman" w:cs="Times New Roman"/>
        </w:rPr>
        <w:t xml:space="preserve">Występuje w arkuszach o wym. </w:t>
      </w:r>
      <w:r w:rsidRPr="00D36220">
        <w:rPr>
          <w:rFonts w:ascii="Times New Roman" w:eastAsia="Arial" w:hAnsi="Times New Roman" w:cs="Times New Roman"/>
        </w:rPr>
        <w:t>1000</w:t>
      </w:r>
      <w:r w:rsidRPr="00D36220">
        <w:rPr>
          <w:rFonts w:ascii="Times New Roman" w:hAnsi="Times New Roman" w:cs="Times New Roman"/>
        </w:rPr>
        <w:t>x</w:t>
      </w:r>
      <w:r w:rsidRPr="00D36220">
        <w:rPr>
          <w:rFonts w:ascii="Times New Roman" w:eastAsia="Arial" w:hAnsi="Times New Roman" w:cs="Times New Roman"/>
        </w:rPr>
        <w:t>2000</w:t>
      </w:r>
      <w:r w:rsidRPr="00D36220">
        <w:rPr>
          <w:rFonts w:ascii="Times New Roman" w:hAnsi="Times New Roman" w:cs="Times New Roman"/>
        </w:rPr>
        <w:t xml:space="preserve"> mm lub </w:t>
      </w:r>
      <w:r w:rsidRPr="00D36220">
        <w:rPr>
          <w:rFonts w:ascii="Times New Roman" w:eastAsia="Arial" w:hAnsi="Times New Roman" w:cs="Times New Roman"/>
        </w:rPr>
        <w:t>1250</w:t>
      </w:r>
      <w:r w:rsidRPr="00D36220">
        <w:rPr>
          <w:rFonts w:ascii="Times New Roman" w:hAnsi="Times New Roman" w:cs="Times New Roman"/>
        </w:rPr>
        <w:t>x</w:t>
      </w:r>
      <w:r w:rsidRPr="00D36220">
        <w:rPr>
          <w:rFonts w:ascii="Times New Roman" w:eastAsia="Arial" w:hAnsi="Times New Roman" w:cs="Times New Roman"/>
        </w:rPr>
        <w:t>2000</w:t>
      </w:r>
      <w:r w:rsidRPr="00D36220">
        <w:rPr>
          <w:rFonts w:ascii="Times New Roman" w:hAnsi="Times New Roman" w:cs="Times New Roman"/>
        </w:rPr>
        <w:t xml:space="preserve"> mm.</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b/>
        </w:rPr>
      </w:pPr>
      <w:r w:rsidRPr="00D36220">
        <w:rPr>
          <w:rFonts w:ascii="Times New Roman" w:hAnsi="Times New Roman" w:cs="Times New Roman"/>
          <w:b/>
        </w:rPr>
        <w:t>2.2.3. Inne blachy płaskie:</w:t>
      </w:r>
    </w:p>
    <w:p w:rsidR="00F767A8" w:rsidRPr="00D36220" w:rsidRDefault="00F767A8" w:rsidP="00FA7126">
      <w:pPr>
        <w:pStyle w:val="Akapitzlist"/>
        <w:numPr>
          <w:ilvl w:val="0"/>
          <w:numId w:val="33"/>
        </w:numPr>
        <w:jc w:val="both"/>
        <w:rPr>
          <w:rFonts w:ascii="Times New Roman" w:hAnsi="Times New Roman" w:cs="Times New Roman"/>
        </w:rPr>
      </w:pPr>
      <w:r w:rsidRPr="00D36220">
        <w:rPr>
          <w:rFonts w:ascii="Times New Roman" w:hAnsi="Times New Roman" w:cs="Times New Roman"/>
        </w:rPr>
        <w:t xml:space="preserve">blacha stalowa powlekana powłokami poliestrowymi, grubości </w:t>
      </w:r>
      <w:r w:rsidRPr="00D36220">
        <w:rPr>
          <w:rFonts w:ascii="Times New Roman" w:eastAsia="Arial" w:hAnsi="Times New Roman" w:cs="Times New Roman"/>
        </w:rPr>
        <w:t>0,5-0,55</w:t>
      </w:r>
      <w:r w:rsidRPr="00D36220">
        <w:rPr>
          <w:rFonts w:ascii="Times New Roman" w:hAnsi="Times New Roman" w:cs="Times New Roman"/>
        </w:rPr>
        <w:t xml:space="preserve"> mm, arkusze o wym. </w:t>
      </w:r>
      <w:r w:rsidRPr="00D36220">
        <w:rPr>
          <w:rFonts w:ascii="Times New Roman" w:eastAsia="Arial" w:hAnsi="Times New Roman" w:cs="Times New Roman"/>
        </w:rPr>
        <w:t>1000</w:t>
      </w:r>
      <w:r w:rsidRPr="00D36220">
        <w:rPr>
          <w:rFonts w:ascii="Times New Roman" w:hAnsi="Times New Roman" w:cs="Times New Roman"/>
        </w:rPr>
        <w:t>x</w:t>
      </w:r>
      <w:r w:rsidRPr="00D36220">
        <w:rPr>
          <w:rFonts w:ascii="Times New Roman" w:eastAsia="Arial" w:hAnsi="Times New Roman" w:cs="Times New Roman"/>
        </w:rPr>
        <w:t xml:space="preserve">2000 </w:t>
      </w:r>
      <w:r w:rsidRPr="00D36220">
        <w:rPr>
          <w:rFonts w:ascii="Times New Roman" w:hAnsi="Times New Roman" w:cs="Times New Roman"/>
        </w:rPr>
        <w:t xml:space="preserve">mm lub </w:t>
      </w:r>
      <w:r w:rsidRPr="00D36220">
        <w:rPr>
          <w:rFonts w:ascii="Times New Roman" w:eastAsia="Arial" w:hAnsi="Times New Roman" w:cs="Times New Roman"/>
        </w:rPr>
        <w:t>1250</w:t>
      </w:r>
      <w:r w:rsidRPr="00D36220">
        <w:rPr>
          <w:rFonts w:ascii="Times New Roman" w:hAnsi="Times New Roman" w:cs="Times New Roman"/>
        </w:rPr>
        <w:t>x</w:t>
      </w:r>
      <w:r w:rsidRPr="00D36220">
        <w:rPr>
          <w:rFonts w:ascii="Times New Roman" w:eastAsia="Arial" w:hAnsi="Times New Roman" w:cs="Times New Roman"/>
        </w:rPr>
        <w:t>2000</w:t>
      </w:r>
      <w:r w:rsidRPr="00D36220">
        <w:rPr>
          <w:rFonts w:ascii="Times New Roman" w:hAnsi="Times New Roman" w:cs="Times New Roman"/>
        </w:rPr>
        <w:t xml:space="preserve"> mm.</w:t>
      </w:r>
    </w:p>
    <w:p w:rsidR="00F767A8" w:rsidRPr="00D36220" w:rsidRDefault="00F767A8" w:rsidP="00FA7126">
      <w:pPr>
        <w:pStyle w:val="Akapitzlist"/>
        <w:numPr>
          <w:ilvl w:val="0"/>
          <w:numId w:val="33"/>
        </w:numPr>
        <w:jc w:val="both"/>
        <w:rPr>
          <w:rFonts w:ascii="Times New Roman" w:hAnsi="Times New Roman" w:cs="Times New Roman"/>
        </w:rPr>
      </w:pPr>
      <w:r w:rsidRPr="00D36220">
        <w:rPr>
          <w:rFonts w:ascii="Times New Roman" w:hAnsi="Times New Roman" w:cs="Times New Roman"/>
        </w:rPr>
        <w:t xml:space="preserve">blacha tytanowo-cynkowa, grubości </w:t>
      </w:r>
      <w:r w:rsidRPr="00D36220">
        <w:rPr>
          <w:rFonts w:ascii="Times New Roman" w:eastAsia="Arial" w:hAnsi="Times New Roman" w:cs="Times New Roman"/>
        </w:rPr>
        <w:t>0,5-0,55</w:t>
      </w:r>
      <w:r w:rsidRPr="00D36220">
        <w:rPr>
          <w:rFonts w:ascii="Times New Roman" w:hAnsi="Times New Roman" w:cs="Times New Roman"/>
        </w:rPr>
        <w:t xml:space="preserve"> mm, arkusze o wym. </w:t>
      </w:r>
      <w:r w:rsidRPr="00D36220">
        <w:rPr>
          <w:rFonts w:ascii="Times New Roman" w:eastAsia="Arial" w:hAnsi="Times New Roman" w:cs="Times New Roman"/>
        </w:rPr>
        <w:t>1000</w:t>
      </w:r>
      <w:r w:rsidRPr="00D36220">
        <w:rPr>
          <w:rFonts w:ascii="Times New Roman" w:hAnsi="Times New Roman" w:cs="Times New Roman"/>
        </w:rPr>
        <w:t>x</w:t>
      </w:r>
      <w:r w:rsidRPr="00D36220">
        <w:rPr>
          <w:rFonts w:ascii="Times New Roman" w:eastAsia="Arial" w:hAnsi="Times New Roman" w:cs="Times New Roman"/>
        </w:rPr>
        <w:t>2000</w:t>
      </w:r>
      <w:r w:rsidRPr="00D36220">
        <w:rPr>
          <w:rFonts w:ascii="Times New Roman" w:hAnsi="Times New Roman" w:cs="Times New Roman"/>
        </w:rPr>
        <w:t xml:space="preserve"> mm.</w:t>
      </w:r>
    </w:p>
    <w:p w:rsidR="00F767A8" w:rsidRDefault="00F767A8" w:rsidP="00FA7126">
      <w:pPr>
        <w:pStyle w:val="Akapitzlist"/>
        <w:numPr>
          <w:ilvl w:val="0"/>
          <w:numId w:val="33"/>
        </w:numPr>
        <w:jc w:val="both"/>
        <w:rPr>
          <w:rFonts w:ascii="Times New Roman" w:hAnsi="Times New Roman" w:cs="Times New Roman"/>
        </w:rPr>
      </w:pPr>
      <w:r w:rsidRPr="00D36220">
        <w:rPr>
          <w:rFonts w:ascii="Times New Roman" w:hAnsi="Times New Roman" w:cs="Times New Roman"/>
        </w:rPr>
        <w:t xml:space="preserve">blacha miedziana, grubości </w:t>
      </w:r>
      <w:r w:rsidRPr="00D36220">
        <w:rPr>
          <w:rFonts w:ascii="Times New Roman" w:eastAsia="Arial" w:hAnsi="Times New Roman" w:cs="Times New Roman"/>
        </w:rPr>
        <w:t>0,5-0,55</w:t>
      </w:r>
      <w:r w:rsidRPr="00D36220">
        <w:rPr>
          <w:rFonts w:ascii="Times New Roman" w:hAnsi="Times New Roman" w:cs="Times New Roman"/>
        </w:rPr>
        <w:t xml:space="preserve"> mm, taśma szerokości </w:t>
      </w:r>
      <w:r w:rsidRPr="00D36220">
        <w:rPr>
          <w:rFonts w:ascii="Times New Roman" w:eastAsia="Arial" w:hAnsi="Times New Roman" w:cs="Times New Roman"/>
        </w:rPr>
        <w:t>670</w:t>
      </w:r>
      <w:r w:rsidRPr="00D36220">
        <w:rPr>
          <w:rFonts w:ascii="Times New Roman" w:hAnsi="Times New Roman" w:cs="Times New Roman"/>
        </w:rPr>
        <w:t xml:space="preserve"> mm.</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rPr>
      </w:pPr>
      <w:r w:rsidRPr="00D36220">
        <w:rPr>
          <w:rFonts w:ascii="Times New Roman" w:hAnsi="Times New Roman" w:cs="Times New Roman"/>
          <w:b/>
        </w:rPr>
        <w:t>2.2.4. Blachy profilowe</w:t>
      </w:r>
      <w:r w:rsidRPr="00D36220">
        <w:rPr>
          <w:rFonts w:ascii="Times New Roman" w:hAnsi="Times New Roman" w:cs="Times New Roman"/>
        </w:rPr>
        <w:t xml:space="preserve">, grubości </w:t>
      </w:r>
      <w:r w:rsidRPr="00D36220">
        <w:rPr>
          <w:rFonts w:ascii="Times New Roman" w:eastAsia="Arial" w:hAnsi="Times New Roman" w:cs="Times New Roman"/>
        </w:rPr>
        <w:t>0,5-0,7</w:t>
      </w:r>
      <w:r w:rsidRPr="00D36220">
        <w:rPr>
          <w:rFonts w:ascii="Times New Roman" w:hAnsi="Times New Roman" w:cs="Times New Roman"/>
        </w:rPr>
        <w:t xml:space="preserve"> mm powlekane, na stronie licowej powłokami poliestrowymi </w:t>
      </w:r>
      <w:r w:rsidRPr="00D36220">
        <w:rPr>
          <w:rFonts w:ascii="Times New Roman" w:eastAsia="Arial" w:hAnsi="Times New Roman" w:cs="Times New Roman"/>
        </w:rPr>
        <w:t xml:space="preserve">25 </w:t>
      </w:r>
      <w:r w:rsidRPr="00D36220">
        <w:rPr>
          <w:rFonts w:ascii="Times New Roman" w:hAnsi="Times New Roman" w:cs="Times New Roman"/>
        </w:rPr>
        <w:t xml:space="preserve">mikrometrów lub </w:t>
      </w:r>
      <w:r w:rsidRPr="00D36220">
        <w:rPr>
          <w:rFonts w:ascii="Times New Roman" w:eastAsia="Arial" w:hAnsi="Times New Roman" w:cs="Times New Roman"/>
        </w:rPr>
        <w:t>35</w:t>
      </w:r>
      <w:r w:rsidRPr="00D36220">
        <w:rPr>
          <w:rFonts w:ascii="Times New Roman" w:hAnsi="Times New Roman" w:cs="Times New Roman"/>
        </w:rPr>
        <w:t xml:space="preserve"> mikrometrów, na stronie spodniej powłoką epoksydową </w:t>
      </w:r>
      <w:r w:rsidRPr="00D36220">
        <w:rPr>
          <w:rFonts w:ascii="Times New Roman" w:eastAsia="Arial" w:hAnsi="Times New Roman" w:cs="Times New Roman"/>
        </w:rPr>
        <w:t>10</w:t>
      </w:r>
      <w:r w:rsidRPr="00D36220">
        <w:rPr>
          <w:rFonts w:ascii="Times New Roman" w:hAnsi="Times New Roman" w:cs="Times New Roman"/>
        </w:rPr>
        <w:t xml:space="preserve"> mikrometrów.</w:t>
      </w:r>
    </w:p>
    <w:p w:rsid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rPr>
      </w:pPr>
      <w:r w:rsidRPr="00D36220">
        <w:rPr>
          <w:rFonts w:ascii="Times New Roman" w:hAnsi="Times New Roman" w:cs="Times New Roman"/>
          <w:b/>
        </w:rPr>
        <w:t>2.2.5. Blachy trapezowe</w:t>
      </w:r>
      <w:r w:rsidRPr="00D36220">
        <w:rPr>
          <w:rFonts w:ascii="Times New Roman" w:hAnsi="Times New Roman" w:cs="Times New Roman"/>
        </w:rPr>
        <w:t xml:space="preserve">, cynkowane ogniowo, grubości </w:t>
      </w:r>
      <w:r w:rsidRPr="00D36220">
        <w:rPr>
          <w:rFonts w:ascii="Times New Roman" w:eastAsia="Arial" w:hAnsi="Times New Roman" w:cs="Times New Roman"/>
        </w:rPr>
        <w:t>0,50</w:t>
      </w:r>
      <w:r w:rsidRPr="00D36220">
        <w:rPr>
          <w:rFonts w:ascii="Times New Roman" w:hAnsi="Times New Roman" w:cs="Times New Roman"/>
        </w:rPr>
        <w:t xml:space="preserve">, </w:t>
      </w:r>
      <w:r w:rsidRPr="00D36220">
        <w:rPr>
          <w:rFonts w:ascii="Times New Roman" w:eastAsia="Arial" w:hAnsi="Times New Roman" w:cs="Times New Roman"/>
        </w:rPr>
        <w:t>0,55</w:t>
      </w:r>
      <w:r w:rsidRPr="00D36220">
        <w:rPr>
          <w:rFonts w:ascii="Times New Roman" w:hAnsi="Times New Roman" w:cs="Times New Roman"/>
        </w:rPr>
        <w:t xml:space="preserve"> i </w:t>
      </w:r>
      <w:r w:rsidRPr="00D36220">
        <w:rPr>
          <w:rFonts w:ascii="Times New Roman" w:eastAsia="Arial" w:hAnsi="Times New Roman" w:cs="Times New Roman"/>
        </w:rPr>
        <w:t>0,75</w:t>
      </w:r>
      <w:r w:rsidRPr="00D36220">
        <w:rPr>
          <w:rFonts w:ascii="Times New Roman" w:hAnsi="Times New Roman" w:cs="Times New Roman"/>
        </w:rPr>
        <w:t xml:space="preserve"> mm.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Profile T</w:t>
      </w:r>
      <w:r w:rsidRPr="00D36220">
        <w:rPr>
          <w:rFonts w:ascii="Times New Roman" w:eastAsia="Arial" w:hAnsi="Times New Roman" w:cs="Times New Roman"/>
        </w:rPr>
        <w:t>7</w:t>
      </w:r>
      <w:r w:rsidRPr="00D36220">
        <w:rPr>
          <w:rFonts w:ascii="Times New Roman" w:hAnsi="Times New Roman" w:cs="Times New Roman"/>
        </w:rPr>
        <w:t>, T</w:t>
      </w:r>
      <w:r w:rsidRPr="00D36220">
        <w:rPr>
          <w:rFonts w:ascii="Times New Roman" w:eastAsia="Arial" w:hAnsi="Times New Roman" w:cs="Times New Roman"/>
        </w:rPr>
        <w:t>12</w:t>
      </w:r>
      <w:r w:rsidRPr="00D36220">
        <w:rPr>
          <w:rFonts w:ascii="Times New Roman" w:hAnsi="Times New Roman" w:cs="Times New Roman"/>
        </w:rPr>
        <w:t>, T</w:t>
      </w:r>
      <w:r w:rsidRPr="00D36220">
        <w:rPr>
          <w:rFonts w:ascii="Times New Roman" w:eastAsia="Arial" w:hAnsi="Times New Roman" w:cs="Times New Roman"/>
        </w:rPr>
        <w:t>18</w:t>
      </w:r>
      <w:r w:rsidRPr="00D36220">
        <w:rPr>
          <w:rFonts w:ascii="Times New Roman" w:hAnsi="Times New Roman" w:cs="Times New Roman"/>
        </w:rPr>
        <w:t>, T</w:t>
      </w:r>
      <w:r w:rsidRPr="00D36220">
        <w:rPr>
          <w:rFonts w:ascii="Times New Roman" w:eastAsia="Arial" w:hAnsi="Times New Roman" w:cs="Times New Roman"/>
        </w:rPr>
        <w:t>18</w:t>
      </w:r>
      <w:r w:rsidRPr="00D36220">
        <w:rPr>
          <w:rFonts w:ascii="Times New Roman" w:hAnsi="Times New Roman" w:cs="Times New Roman"/>
        </w:rPr>
        <w:t>EKO, T</w:t>
      </w:r>
      <w:r w:rsidRPr="00D36220">
        <w:rPr>
          <w:rFonts w:ascii="Times New Roman" w:eastAsia="Arial" w:hAnsi="Times New Roman" w:cs="Times New Roman"/>
        </w:rPr>
        <w:t>35</w:t>
      </w:r>
      <w:r w:rsidRPr="00D36220">
        <w:rPr>
          <w:rFonts w:ascii="Times New Roman" w:hAnsi="Times New Roman" w:cs="Times New Roman"/>
        </w:rPr>
        <w:t xml:space="preserve"> powlekane lakierem.</w:t>
      </w:r>
    </w:p>
    <w:p w:rsid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rPr>
      </w:pPr>
      <w:r w:rsidRPr="00D36220">
        <w:rPr>
          <w:rFonts w:ascii="Times New Roman" w:hAnsi="Times New Roman" w:cs="Times New Roman"/>
          <w:b/>
        </w:rPr>
        <w:t>2.2.6. Blachy dachówkowe</w:t>
      </w:r>
      <w:r w:rsidRPr="00D36220">
        <w:rPr>
          <w:rFonts w:ascii="Times New Roman" w:hAnsi="Times New Roman" w:cs="Times New Roman"/>
        </w:rPr>
        <w:t xml:space="preserve">, grubości </w:t>
      </w:r>
      <w:r w:rsidRPr="00D36220">
        <w:rPr>
          <w:rFonts w:ascii="Times New Roman" w:eastAsia="Arial" w:hAnsi="Times New Roman" w:cs="Times New Roman"/>
        </w:rPr>
        <w:t>0,5-0,7</w:t>
      </w:r>
      <w:r w:rsidRPr="00D36220">
        <w:rPr>
          <w:rFonts w:ascii="Times New Roman" w:hAnsi="Times New Roman" w:cs="Times New Roman"/>
        </w:rPr>
        <w:t xml:space="preserve"> mm, obustronnie cynkowane metodą ogniową, pokryte powłokami poliestrowymi w wielu kolorach oraz pokryte warstwą </w:t>
      </w:r>
      <w:proofErr w:type="spellStart"/>
      <w:r w:rsidRPr="00D36220">
        <w:rPr>
          <w:rFonts w:ascii="Times New Roman" w:hAnsi="Times New Roman" w:cs="Times New Roman"/>
        </w:rPr>
        <w:t>pasywacyjną</w:t>
      </w:r>
      <w:proofErr w:type="spellEnd"/>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Szerokości arkuszy </w:t>
      </w:r>
      <w:r w:rsidRPr="00D36220">
        <w:rPr>
          <w:rFonts w:ascii="Times New Roman" w:eastAsia="Arial" w:hAnsi="Times New Roman" w:cs="Times New Roman"/>
        </w:rPr>
        <w:t>1185</w:t>
      </w:r>
      <w:r w:rsidRPr="00D36220">
        <w:rPr>
          <w:rFonts w:ascii="Times New Roman" w:hAnsi="Times New Roman" w:cs="Times New Roman"/>
        </w:rPr>
        <w:t xml:space="preserve"> mm, a długość od </w:t>
      </w:r>
      <w:r w:rsidRPr="00D36220">
        <w:rPr>
          <w:rFonts w:ascii="Times New Roman" w:eastAsia="Arial" w:hAnsi="Times New Roman" w:cs="Times New Roman"/>
        </w:rPr>
        <w:t>860-7200</w:t>
      </w:r>
      <w:r w:rsidRPr="00D36220">
        <w:rPr>
          <w:rFonts w:ascii="Times New Roman" w:hAnsi="Times New Roman" w:cs="Times New Roman"/>
        </w:rPr>
        <w:t xml:space="preserve"> mm.</w:t>
      </w:r>
    </w:p>
    <w:p w:rsid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rPr>
      </w:pPr>
      <w:r w:rsidRPr="00D36220">
        <w:rPr>
          <w:rFonts w:ascii="Times New Roman" w:hAnsi="Times New Roman" w:cs="Times New Roman"/>
          <w:b/>
        </w:rPr>
        <w:t>2.2.7. Płyty z tworzyw sztucznych:</w:t>
      </w:r>
    </w:p>
    <w:p w:rsidR="00F767A8" w:rsidRPr="00D36220" w:rsidRDefault="00F767A8" w:rsidP="00FA7126">
      <w:pPr>
        <w:jc w:val="both"/>
        <w:rPr>
          <w:rFonts w:ascii="Times New Roman" w:hAnsi="Times New Roman" w:cs="Times New Roman"/>
        </w:rPr>
      </w:pPr>
      <w:r w:rsidRPr="00D36220">
        <w:rPr>
          <w:rFonts w:ascii="Times New Roman" w:eastAsia="Segoe UI Symbol" w:hAnsi="Times New Roman" w:cs="Times New Roman"/>
        </w:rPr>
        <w:t>−</w:t>
      </w:r>
      <w:r w:rsidRPr="00D36220">
        <w:rPr>
          <w:rFonts w:ascii="Times New Roman" w:hAnsi="Times New Roman" w:cs="Times New Roman"/>
        </w:rPr>
        <w:t xml:space="preserve"> płyty pleksi bezbarwne i kolorowe,</w:t>
      </w:r>
    </w:p>
    <w:p w:rsidR="00F767A8" w:rsidRPr="00D36220" w:rsidRDefault="00F767A8" w:rsidP="00FA7126">
      <w:pPr>
        <w:jc w:val="both"/>
        <w:rPr>
          <w:rFonts w:ascii="Times New Roman" w:hAnsi="Times New Roman" w:cs="Times New Roman"/>
        </w:rPr>
      </w:pPr>
      <w:r w:rsidRPr="00D36220">
        <w:rPr>
          <w:rFonts w:ascii="Times New Roman" w:eastAsia="Segoe UI Symbol" w:hAnsi="Times New Roman" w:cs="Times New Roman"/>
        </w:rPr>
        <w:t>−</w:t>
      </w:r>
      <w:r w:rsidRPr="00D36220">
        <w:rPr>
          <w:rFonts w:ascii="Times New Roman" w:hAnsi="Times New Roman" w:cs="Times New Roman"/>
        </w:rPr>
        <w:t xml:space="preserve"> płyty poliwęglanowe bezbarwne i kolorowe.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Wszystkie materiały do pokryć dachowych powinny być przechowywane i magazynowane zgodnie z instrukcją producenta oraz według odpowiednich norm wyrobu.</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Przyjęcie materiałów i wyrobów na budowę powinno być potwierdzane wpisem do dziennika budowy.</w:t>
      </w:r>
    </w:p>
    <w:p w:rsidR="00D36220" w:rsidRDefault="00D36220" w:rsidP="00FA7126">
      <w:pPr>
        <w:jc w:val="both"/>
        <w:rPr>
          <w:rFonts w:ascii="Times New Roman" w:hAnsi="Times New Roman" w:cs="Times New Roman"/>
        </w:rPr>
      </w:pPr>
      <w:bookmarkStart w:id="63" w:name="_Toc20744"/>
    </w:p>
    <w:p w:rsidR="00F767A8" w:rsidRPr="00D36220" w:rsidRDefault="00F767A8" w:rsidP="00FA7126">
      <w:pPr>
        <w:jc w:val="both"/>
        <w:rPr>
          <w:rFonts w:ascii="Times New Roman" w:hAnsi="Times New Roman" w:cs="Times New Roman"/>
          <w:b/>
        </w:rPr>
      </w:pPr>
      <w:r w:rsidRPr="00D36220">
        <w:rPr>
          <w:rFonts w:ascii="Times New Roman" w:hAnsi="Times New Roman" w:cs="Times New Roman"/>
          <w:b/>
        </w:rPr>
        <w:t>3.S</w:t>
      </w:r>
      <w:bookmarkEnd w:id="63"/>
      <w:r w:rsidR="00D36220" w:rsidRPr="00D36220">
        <w:rPr>
          <w:rFonts w:ascii="Times New Roman" w:hAnsi="Times New Roman" w:cs="Times New Roman"/>
          <w:b/>
        </w:rPr>
        <w:t>przęt</w:t>
      </w:r>
    </w:p>
    <w:p w:rsidR="00F767A8" w:rsidRDefault="00F767A8" w:rsidP="00FA7126">
      <w:pPr>
        <w:jc w:val="both"/>
        <w:rPr>
          <w:rFonts w:ascii="Times New Roman" w:eastAsia="Gill Sans MT" w:hAnsi="Times New Roman" w:cs="Times New Roman"/>
        </w:rPr>
      </w:pPr>
      <w:r w:rsidRPr="00D36220">
        <w:rPr>
          <w:rFonts w:ascii="Times New Roman" w:hAnsi="Times New Roman" w:cs="Times New Roman"/>
          <w:b/>
        </w:rPr>
        <w:t xml:space="preserve">3.1. </w:t>
      </w:r>
      <w:r w:rsidRPr="00D36220">
        <w:rPr>
          <w:rFonts w:ascii="Times New Roman" w:eastAsia="Gill Sans MT" w:hAnsi="Times New Roman" w:cs="Times New Roman"/>
          <w:b/>
        </w:rPr>
        <w:t xml:space="preserve">Ogólne wymagania dotyczące sprzętu </w:t>
      </w:r>
      <w:r w:rsidRPr="00D36220">
        <w:rPr>
          <w:rFonts w:ascii="Times New Roman" w:eastAsia="Gill Sans MT" w:hAnsi="Times New Roman" w:cs="Times New Roman"/>
        </w:rPr>
        <w:t xml:space="preserve">podano w </w:t>
      </w:r>
      <w:r w:rsidR="00D36220" w:rsidRPr="00D36220">
        <w:rPr>
          <w:rFonts w:ascii="Times New Roman" w:eastAsia="Gill Sans MT" w:hAnsi="Times New Roman" w:cs="Times New Roman"/>
        </w:rPr>
        <w:t>SST – 01.</w:t>
      </w:r>
    </w:p>
    <w:p w:rsidR="00D36220" w:rsidRPr="00D36220" w:rsidRDefault="00D36220" w:rsidP="00FA7126">
      <w:pPr>
        <w:jc w:val="both"/>
        <w:rPr>
          <w:rFonts w:ascii="Times New Roman" w:hAnsi="Times New Roman" w:cs="Times New Roman"/>
          <w:b/>
        </w:rPr>
      </w:pPr>
    </w:p>
    <w:p w:rsidR="00F767A8" w:rsidRPr="00D36220" w:rsidRDefault="00F767A8" w:rsidP="00FA7126">
      <w:pPr>
        <w:jc w:val="both"/>
        <w:rPr>
          <w:rFonts w:ascii="Times New Roman" w:hAnsi="Times New Roman" w:cs="Times New Roman"/>
          <w:b/>
        </w:rPr>
      </w:pPr>
      <w:r w:rsidRPr="00D36220">
        <w:rPr>
          <w:rFonts w:ascii="Times New Roman" w:hAnsi="Times New Roman" w:cs="Times New Roman"/>
          <w:b/>
        </w:rPr>
        <w:t>3.2. Sprzęt do wykonywania robót</w:t>
      </w:r>
    </w:p>
    <w:p w:rsidR="00F767A8" w:rsidRPr="00D36220" w:rsidRDefault="00F767A8" w:rsidP="00FA7126">
      <w:pPr>
        <w:pStyle w:val="Akapitzlist"/>
        <w:numPr>
          <w:ilvl w:val="0"/>
          <w:numId w:val="34"/>
        </w:numPr>
        <w:jc w:val="both"/>
        <w:rPr>
          <w:rFonts w:ascii="Times New Roman" w:hAnsi="Times New Roman" w:cs="Times New Roman"/>
        </w:rPr>
      </w:pPr>
      <w:r w:rsidRPr="00D36220">
        <w:rPr>
          <w:rFonts w:ascii="Times New Roman" w:hAnsi="Times New Roman" w:cs="Times New Roman"/>
        </w:rPr>
        <w:t>Roboty można wykonać ręcznie lub przy użyciu innych specjalistycznych narzędzi.</w:t>
      </w:r>
    </w:p>
    <w:p w:rsidR="00F767A8" w:rsidRPr="00D36220" w:rsidRDefault="00F767A8" w:rsidP="00FA7126">
      <w:pPr>
        <w:pStyle w:val="Akapitzlist"/>
        <w:numPr>
          <w:ilvl w:val="0"/>
          <w:numId w:val="34"/>
        </w:numPr>
        <w:jc w:val="both"/>
        <w:rPr>
          <w:rFonts w:ascii="Times New Roman" w:hAnsi="Times New Roman" w:cs="Times New Roman"/>
        </w:rPr>
      </w:pPr>
      <w:r w:rsidRPr="00D36220">
        <w:rPr>
          <w:rFonts w:ascii="Times New Roman" w:hAnsi="Times New Roman" w:cs="Times New Roman"/>
        </w:rPr>
        <w:t>Wykonawca jest zobowiązany do używania takich narzędzi, które nie spowodują niekorzystnego wpływu na jakość materiałów i wykonywanych robót oraz będą przyjazne dla środowiska.</w:t>
      </w:r>
    </w:p>
    <w:p w:rsidR="00D36220" w:rsidRDefault="00D36220" w:rsidP="00FA7126">
      <w:pPr>
        <w:jc w:val="both"/>
        <w:rPr>
          <w:rFonts w:ascii="Times New Roman" w:hAnsi="Times New Roman" w:cs="Times New Roman"/>
        </w:rPr>
      </w:pPr>
      <w:bookmarkStart w:id="64" w:name="_Toc20745"/>
    </w:p>
    <w:p w:rsidR="00F767A8" w:rsidRPr="00D36220" w:rsidRDefault="00D36220" w:rsidP="00FA7126">
      <w:pPr>
        <w:jc w:val="both"/>
        <w:rPr>
          <w:rFonts w:ascii="Times New Roman" w:hAnsi="Times New Roman" w:cs="Times New Roman"/>
          <w:b/>
        </w:rPr>
      </w:pPr>
      <w:r w:rsidRPr="00D36220">
        <w:rPr>
          <w:rFonts w:ascii="Times New Roman" w:hAnsi="Times New Roman" w:cs="Times New Roman"/>
          <w:b/>
        </w:rPr>
        <w:t xml:space="preserve">4. </w:t>
      </w:r>
      <w:r w:rsidR="00F767A8" w:rsidRPr="00D36220">
        <w:rPr>
          <w:rFonts w:ascii="Times New Roman" w:hAnsi="Times New Roman" w:cs="Times New Roman"/>
          <w:b/>
        </w:rPr>
        <w:t>T</w:t>
      </w:r>
      <w:bookmarkEnd w:id="64"/>
      <w:r w:rsidRPr="00D36220">
        <w:rPr>
          <w:rFonts w:ascii="Times New Roman" w:hAnsi="Times New Roman" w:cs="Times New Roman"/>
          <w:b/>
        </w:rPr>
        <w:t>ransport</w:t>
      </w:r>
    </w:p>
    <w:p w:rsidR="00F767A8" w:rsidRDefault="00F767A8" w:rsidP="00FA7126">
      <w:pPr>
        <w:jc w:val="both"/>
        <w:rPr>
          <w:rFonts w:ascii="Times New Roman" w:hAnsi="Times New Roman" w:cs="Times New Roman"/>
        </w:rPr>
      </w:pPr>
      <w:r w:rsidRPr="00D36220">
        <w:rPr>
          <w:rFonts w:ascii="Times New Roman" w:hAnsi="Times New Roman" w:cs="Times New Roman"/>
          <w:b/>
        </w:rPr>
        <w:t>4.1. Ogólne wymagania dotyczące transportu</w:t>
      </w:r>
      <w:r w:rsidRPr="00D36220">
        <w:rPr>
          <w:rFonts w:ascii="Times New Roman" w:hAnsi="Times New Roman" w:cs="Times New Roman"/>
        </w:rPr>
        <w:t xml:space="preserve"> podano w </w:t>
      </w:r>
      <w:r w:rsidR="00D36220">
        <w:rPr>
          <w:rFonts w:ascii="Times New Roman" w:hAnsi="Times New Roman" w:cs="Times New Roman"/>
        </w:rPr>
        <w:t>SST – 01.</w:t>
      </w:r>
    </w:p>
    <w:p w:rsidR="00D36220" w:rsidRPr="00D36220" w:rsidRDefault="00D36220" w:rsidP="00FA7126">
      <w:pPr>
        <w:jc w:val="both"/>
        <w:rPr>
          <w:rFonts w:ascii="Times New Roman" w:hAnsi="Times New Roman" w:cs="Times New Roman"/>
        </w:rPr>
      </w:pPr>
    </w:p>
    <w:p w:rsidR="00F767A8" w:rsidRPr="00D36220" w:rsidRDefault="00F767A8" w:rsidP="00FA7126">
      <w:pPr>
        <w:jc w:val="both"/>
        <w:rPr>
          <w:rFonts w:ascii="Times New Roman" w:hAnsi="Times New Roman" w:cs="Times New Roman"/>
          <w:b/>
        </w:rPr>
      </w:pPr>
      <w:r w:rsidRPr="00D36220">
        <w:rPr>
          <w:rFonts w:ascii="Times New Roman" w:hAnsi="Times New Roman" w:cs="Times New Roman"/>
          <w:b/>
        </w:rPr>
        <w:t xml:space="preserve">4.2. </w:t>
      </w:r>
      <w:r w:rsidRPr="00D36220">
        <w:rPr>
          <w:rFonts w:ascii="Times New Roman" w:eastAsia="Gill Sans MT" w:hAnsi="Times New Roman" w:cs="Times New Roman"/>
          <w:b/>
        </w:rPr>
        <w:t>Transport materiałów:</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b/>
        </w:rPr>
        <w:t>4.2.1. Do transportu materiałów i urządzeń</w:t>
      </w:r>
      <w:r w:rsidRPr="00D36220">
        <w:rPr>
          <w:rFonts w:ascii="Times New Roman" w:hAnsi="Times New Roman" w:cs="Times New Roman"/>
        </w:rPr>
        <w:t xml:space="preserve"> stosować następujące sprawne technicznie środki transportu:</w:t>
      </w:r>
    </w:p>
    <w:p w:rsidR="00F767A8" w:rsidRPr="00D36220" w:rsidRDefault="00F767A8" w:rsidP="00FA7126">
      <w:pPr>
        <w:pStyle w:val="Akapitzlist"/>
        <w:numPr>
          <w:ilvl w:val="0"/>
          <w:numId w:val="35"/>
        </w:numPr>
        <w:jc w:val="both"/>
        <w:rPr>
          <w:rFonts w:ascii="Times New Roman" w:hAnsi="Times New Roman" w:cs="Times New Roman"/>
        </w:rPr>
      </w:pPr>
      <w:r w:rsidRPr="00D36220">
        <w:rPr>
          <w:rFonts w:ascii="Times New Roman" w:hAnsi="Times New Roman" w:cs="Times New Roman"/>
        </w:rPr>
        <w:t xml:space="preserve">samochód skrzyniowy o ładowności </w:t>
      </w:r>
      <w:r w:rsidRPr="00D36220">
        <w:rPr>
          <w:rFonts w:ascii="Times New Roman" w:eastAsia="Arial" w:hAnsi="Times New Roman" w:cs="Times New Roman"/>
        </w:rPr>
        <w:t>5-10</w:t>
      </w:r>
      <w:r w:rsidRPr="00D36220">
        <w:rPr>
          <w:rFonts w:ascii="Times New Roman" w:hAnsi="Times New Roman" w:cs="Times New Roman"/>
        </w:rPr>
        <w:t xml:space="preserve"> ton,</w:t>
      </w:r>
    </w:p>
    <w:p w:rsidR="00F767A8" w:rsidRPr="00D36220" w:rsidRDefault="00D36220" w:rsidP="00FA7126">
      <w:pPr>
        <w:pStyle w:val="Akapitzlist"/>
        <w:numPr>
          <w:ilvl w:val="0"/>
          <w:numId w:val="35"/>
        </w:numPr>
        <w:jc w:val="both"/>
        <w:rPr>
          <w:rFonts w:ascii="Times New Roman" w:hAnsi="Times New Roman" w:cs="Times New Roman"/>
        </w:rPr>
      </w:pPr>
      <w:r w:rsidRPr="00D36220">
        <w:rPr>
          <w:rFonts w:ascii="Times New Roman" w:hAnsi="Times New Roman" w:cs="Times New Roman"/>
        </w:rPr>
        <w:t>s</w:t>
      </w:r>
      <w:r w:rsidR="00F767A8" w:rsidRPr="00D36220">
        <w:rPr>
          <w:rFonts w:ascii="Times New Roman" w:hAnsi="Times New Roman" w:cs="Times New Roman"/>
        </w:rPr>
        <w:t xml:space="preserve">amochód dostawczy o ładowności </w:t>
      </w:r>
      <w:r w:rsidR="00F767A8" w:rsidRPr="00D36220">
        <w:rPr>
          <w:rFonts w:ascii="Times New Roman" w:eastAsia="Arial" w:hAnsi="Times New Roman" w:cs="Times New Roman"/>
        </w:rPr>
        <w:t>0,9</w:t>
      </w:r>
      <w:r w:rsidR="00F767A8" w:rsidRPr="00D36220">
        <w:rPr>
          <w:rFonts w:ascii="Times New Roman" w:hAnsi="Times New Roman" w:cs="Times New Roman"/>
        </w:rPr>
        <w:t xml:space="preserve"> ton,</w:t>
      </w:r>
    </w:p>
    <w:p w:rsidR="00F767A8" w:rsidRPr="00D36220" w:rsidRDefault="00F767A8" w:rsidP="00FA7126">
      <w:pPr>
        <w:pStyle w:val="Akapitzlist"/>
        <w:numPr>
          <w:ilvl w:val="0"/>
          <w:numId w:val="35"/>
        </w:numPr>
        <w:jc w:val="both"/>
        <w:rPr>
          <w:rFonts w:ascii="Times New Roman" w:hAnsi="Times New Roman" w:cs="Times New Roman"/>
        </w:rPr>
      </w:pPr>
      <w:r w:rsidRPr="00D36220">
        <w:rPr>
          <w:rFonts w:ascii="Times New Roman" w:hAnsi="Times New Roman" w:cs="Times New Roman"/>
        </w:rPr>
        <w:t>ciągnik kołowy z przyczepą.</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Blachy do pokryć dachowych mogą być przewożone dowolnymi środkami transportu.</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Materiały należy układać równomiernie na całej powierzchni ładunkowej, obok siebie i zabezpieczyć przed możliwością przesuwania się podczas transportu.</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Blachy powinny być układane w pozycji poziomej wzdłuż środka transportu.</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Jeżeli długość elementów z blachy dachówkowej jest większa niż długość pojazdu, wielkość nawisu nie może przekroczyć </w:t>
      </w:r>
      <w:r w:rsidRPr="00D36220">
        <w:rPr>
          <w:rFonts w:ascii="Times New Roman" w:eastAsia="Arial" w:hAnsi="Times New Roman" w:cs="Times New Roman"/>
        </w:rPr>
        <w:t>1</w:t>
      </w:r>
      <w:r w:rsidRPr="00D36220">
        <w:rPr>
          <w:rFonts w:ascii="Times New Roman" w:hAnsi="Times New Roman" w:cs="Times New Roman"/>
        </w:rPr>
        <w:t xml:space="preserve"> m.</w:t>
      </w:r>
    </w:p>
    <w:p w:rsidR="00F767A8" w:rsidRDefault="00F767A8" w:rsidP="00FA7126">
      <w:pPr>
        <w:jc w:val="both"/>
        <w:rPr>
          <w:rFonts w:ascii="Times New Roman" w:hAnsi="Times New Roman" w:cs="Times New Roman"/>
        </w:rPr>
      </w:pPr>
      <w:r w:rsidRPr="00D36220">
        <w:rPr>
          <w:rFonts w:ascii="Times New Roman" w:hAnsi="Times New Roman" w:cs="Times New Roman"/>
        </w:rPr>
        <w:t>Przy za- i wyładunku oraz przewozie na środkach transportowych należy przestrzegać przepisów obowiązujących w transporcie drogowym.</w:t>
      </w:r>
    </w:p>
    <w:p w:rsidR="008624D3" w:rsidRPr="00D36220" w:rsidRDefault="008624D3" w:rsidP="00FA7126">
      <w:pPr>
        <w:jc w:val="both"/>
        <w:rPr>
          <w:rFonts w:ascii="Times New Roman" w:hAnsi="Times New Roman" w:cs="Times New Roman"/>
        </w:rPr>
      </w:pPr>
    </w:p>
    <w:p w:rsidR="00F767A8" w:rsidRDefault="00F767A8" w:rsidP="00FA7126">
      <w:pPr>
        <w:jc w:val="both"/>
        <w:rPr>
          <w:rFonts w:ascii="Times New Roman" w:hAnsi="Times New Roman" w:cs="Times New Roman"/>
        </w:rPr>
      </w:pPr>
      <w:r w:rsidRPr="008624D3">
        <w:rPr>
          <w:rFonts w:ascii="Times New Roman" w:hAnsi="Times New Roman" w:cs="Times New Roman"/>
          <w:b/>
        </w:rPr>
        <w:lastRenderedPageBreak/>
        <w:t>4.2.2. Wykonawca jest zobowiązany do stosowania takich środków transportu</w:t>
      </w:r>
      <w:r w:rsidRPr="00D36220">
        <w:rPr>
          <w:rFonts w:ascii="Times New Roman" w:hAnsi="Times New Roman" w:cs="Times New Roman"/>
        </w:rPr>
        <w:t>, które wpłyną niekorzystnie na jakość robót i właściwości przewożonych materiałów.</w:t>
      </w:r>
    </w:p>
    <w:p w:rsidR="008624D3" w:rsidRPr="00D36220" w:rsidRDefault="008624D3" w:rsidP="00FA7126">
      <w:pPr>
        <w:jc w:val="both"/>
        <w:rPr>
          <w:rFonts w:ascii="Times New Roman" w:hAnsi="Times New Roman" w:cs="Times New Roman"/>
        </w:rPr>
      </w:pPr>
    </w:p>
    <w:p w:rsidR="00F767A8" w:rsidRDefault="00F767A8" w:rsidP="00FA7126">
      <w:pPr>
        <w:jc w:val="both"/>
        <w:rPr>
          <w:rFonts w:ascii="Times New Roman" w:hAnsi="Times New Roman" w:cs="Times New Roman"/>
        </w:rPr>
      </w:pPr>
      <w:r w:rsidRPr="008624D3">
        <w:rPr>
          <w:rFonts w:ascii="Times New Roman" w:hAnsi="Times New Roman" w:cs="Times New Roman"/>
          <w:b/>
        </w:rPr>
        <w:t>4.2.3. Przy ruchu po drogach publicznych</w:t>
      </w:r>
      <w:r w:rsidRPr="00D36220">
        <w:rPr>
          <w:rFonts w:ascii="Times New Roman" w:hAnsi="Times New Roman" w:cs="Times New Roman"/>
        </w:rPr>
        <w:t xml:space="preserve"> środki transportowe muszą spełniać wymagania przepisów ruchu drogowego.</w:t>
      </w:r>
    </w:p>
    <w:p w:rsidR="008624D3" w:rsidRPr="00D36220" w:rsidRDefault="008624D3" w:rsidP="00FA7126">
      <w:pPr>
        <w:jc w:val="both"/>
        <w:rPr>
          <w:rFonts w:ascii="Times New Roman" w:hAnsi="Times New Roman" w:cs="Times New Roman"/>
        </w:rPr>
      </w:pPr>
    </w:p>
    <w:p w:rsidR="00F767A8" w:rsidRPr="008624D3" w:rsidRDefault="008624D3" w:rsidP="00FA7126">
      <w:pPr>
        <w:jc w:val="both"/>
        <w:rPr>
          <w:rFonts w:ascii="Times New Roman" w:hAnsi="Times New Roman" w:cs="Times New Roman"/>
          <w:b/>
        </w:rPr>
      </w:pPr>
      <w:bookmarkStart w:id="65" w:name="_Toc20746"/>
      <w:r w:rsidRPr="008624D3">
        <w:rPr>
          <w:rFonts w:ascii="Times New Roman" w:hAnsi="Times New Roman" w:cs="Times New Roman"/>
          <w:b/>
        </w:rPr>
        <w:t>5. Wykonanie robót</w:t>
      </w:r>
      <w:bookmarkEnd w:id="65"/>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5.1. Wymagania ogólne dla podkładów</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Każdy podkład pod pokrycie powinien spełniać następujące wymagania ogólne:</w:t>
      </w:r>
    </w:p>
    <w:p w:rsidR="00F767A8" w:rsidRPr="008624D3" w:rsidRDefault="00F767A8" w:rsidP="00FA7126">
      <w:pPr>
        <w:pStyle w:val="Akapitzlist"/>
        <w:numPr>
          <w:ilvl w:val="0"/>
          <w:numId w:val="36"/>
        </w:numPr>
        <w:jc w:val="both"/>
        <w:rPr>
          <w:rFonts w:ascii="Times New Roman" w:hAnsi="Times New Roman" w:cs="Times New Roman"/>
        </w:rPr>
      </w:pPr>
      <w:r w:rsidRPr="008624D3">
        <w:rPr>
          <w:rFonts w:ascii="Times New Roman" w:hAnsi="Times New Roman" w:cs="Times New Roman"/>
        </w:rPr>
        <w:t>pochylenie płaszczyzny połaci dachowych z desek, łat lub płatwi powinno być dostosowane do rodzaju pokrycia, zgodnie z wymaganiami PN-B-</w:t>
      </w:r>
      <w:r w:rsidRPr="008624D3">
        <w:rPr>
          <w:rFonts w:ascii="Times New Roman" w:eastAsia="Arial" w:hAnsi="Times New Roman" w:cs="Times New Roman"/>
        </w:rPr>
        <w:t>02361</w:t>
      </w:r>
      <w:r w:rsidRPr="008624D3">
        <w:rPr>
          <w:rFonts w:ascii="Times New Roman" w:hAnsi="Times New Roman" w:cs="Times New Roman"/>
        </w:rPr>
        <w:t>:</w:t>
      </w:r>
      <w:r w:rsidRPr="008624D3">
        <w:rPr>
          <w:rFonts w:ascii="Times New Roman" w:eastAsia="Arial" w:hAnsi="Times New Roman" w:cs="Times New Roman"/>
        </w:rPr>
        <w:t>1999</w:t>
      </w:r>
      <w:r w:rsidRPr="008624D3">
        <w:rPr>
          <w:rFonts w:ascii="Times New Roman" w:hAnsi="Times New Roman" w:cs="Times New Roman"/>
        </w:rPr>
        <w:t>,</w:t>
      </w:r>
    </w:p>
    <w:p w:rsidR="00F767A8" w:rsidRPr="008624D3" w:rsidRDefault="00F767A8" w:rsidP="00FA7126">
      <w:pPr>
        <w:pStyle w:val="Akapitzlist"/>
        <w:numPr>
          <w:ilvl w:val="0"/>
          <w:numId w:val="36"/>
        </w:numPr>
        <w:jc w:val="both"/>
        <w:rPr>
          <w:rFonts w:ascii="Times New Roman" w:hAnsi="Times New Roman" w:cs="Times New Roman"/>
        </w:rPr>
      </w:pPr>
      <w:r w:rsidRPr="008624D3">
        <w:rPr>
          <w:rFonts w:ascii="Times New Roman" w:hAnsi="Times New Roman" w:cs="Times New Roman"/>
        </w:rPr>
        <w:t xml:space="preserve">równość powierzchni deskowania powinna być taka, aby prześwit pomiędzy powierzchnią deskowania a łatą kontrolną o długości </w:t>
      </w:r>
      <w:r w:rsidRPr="008624D3">
        <w:rPr>
          <w:rFonts w:ascii="Times New Roman" w:eastAsia="Arial" w:hAnsi="Times New Roman" w:cs="Times New Roman"/>
        </w:rPr>
        <w:t>3</w:t>
      </w:r>
      <w:r w:rsidRPr="008624D3">
        <w:rPr>
          <w:rFonts w:ascii="Times New Roman" w:hAnsi="Times New Roman" w:cs="Times New Roman"/>
        </w:rPr>
        <w:t xml:space="preserve"> m był nie większy niż </w:t>
      </w:r>
      <w:r w:rsidRPr="008624D3">
        <w:rPr>
          <w:rFonts w:ascii="Times New Roman" w:eastAsia="Arial" w:hAnsi="Times New Roman" w:cs="Times New Roman"/>
        </w:rPr>
        <w:t>5</w:t>
      </w:r>
      <w:r w:rsidRPr="008624D3">
        <w:rPr>
          <w:rFonts w:ascii="Times New Roman" w:hAnsi="Times New Roman" w:cs="Times New Roman"/>
        </w:rPr>
        <w:t xml:space="preserve"> mm w kierunku prostopadłym do spadku i nie większy niż </w:t>
      </w:r>
      <w:r w:rsidRPr="008624D3">
        <w:rPr>
          <w:rFonts w:ascii="Times New Roman" w:eastAsia="Arial" w:hAnsi="Times New Roman" w:cs="Times New Roman"/>
        </w:rPr>
        <w:t>10</w:t>
      </w:r>
      <w:r w:rsidRPr="008624D3">
        <w:rPr>
          <w:rFonts w:ascii="Times New Roman" w:hAnsi="Times New Roman" w:cs="Times New Roman"/>
        </w:rPr>
        <w:t xml:space="preserve"> mm w kierunku równoległym do spadku (pochylenia połaci dachowej),</w:t>
      </w:r>
    </w:p>
    <w:p w:rsidR="00F767A8" w:rsidRPr="008624D3" w:rsidRDefault="00F767A8" w:rsidP="00FA7126">
      <w:pPr>
        <w:pStyle w:val="Akapitzlist"/>
        <w:numPr>
          <w:ilvl w:val="0"/>
          <w:numId w:val="36"/>
        </w:numPr>
        <w:jc w:val="both"/>
        <w:rPr>
          <w:rFonts w:ascii="Times New Roman" w:hAnsi="Times New Roman" w:cs="Times New Roman"/>
        </w:rPr>
      </w:pPr>
      <w:r w:rsidRPr="008624D3">
        <w:rPr>
          <w:rFonts w:ascii="Times New Roman" w:hAnsi="Times New Roman" w:cs="Times New Roman"/>
        </w:rPr>
        <w:t xml:space="preserve">równość płaszczyzny połaci z łat lub płatwi powinna być analogiczna, jak podano powyżej na co najmniej </w:t>
      </w:r>
      <w:r w:rsidRPr="008624D3">
        <w:rPr>
          <w:rFonts w:ascii="Times New Roman" w:eastAsia="Arial" w:hAnsi="Times New Roman" w:cs="Times New Roman"/>
        </w:rPr>
        <w:t xml:space="preserve">3 </w:t>
      </w:r>
      <w:r w:rsidRPr="008624D3">
        <w:rPr>
          <w:rFonts w:ascii="Times New Roman" w:hAnsi="Times New Roman" w:cs="Times New Roman"/>
        </w:rPr>
        <w:t xml:space="preserve">krokwiach (przy podkładzie z łat) lub </w:t>
      </w:r>
      <w:r w:rsidRPr="008624D3">
        <w:rPr>
          <w:rFonts w:ascii="Times New Roman" w:eastAsia="Arial" w:hAnsi="Times New Roman" w:cs="Times New Roman"/>
        </w:rPr>
        <w:t>3</w:t>
      </w:r>
      <w:r w:rsidRPr="008624D3">
        <w:rPr>
          <w:rFonts w:ascii="Times New Roman" w:hAnsi="Times New Roman" w:cs="Times New Roman"/>
        </w:rPr>
        <w:t xml:space="preserve"> płatwiach (przy podkładzie z płatwi),</w:t>
      </w:r>
    </w:p>
    <w:p w:rsidR="00F767A8" w:rsidRPr="008624D3" w:rsidRDefault="00F767A8" w:rsidP="00FA7126">
      <w:pPr>
        <w:pStyle w:val="Akapitzlist"/>
        <w:numPr>
          <w:ilvl w:val="0"/>
          <w:numId w:val="36"/>
        </w:numPr>
        <w:jc w:val="both"/>
        <w:rPr>
          <w:rFonts w:ascii="Times New Roman" w:hAnsi="Times New Roman" w:cs="Times New Roman"/>
        </w:rPr>
      </w:pPr>
      <w:r w:rsidRPr="008624D3">
        <w:rPr>
          <w:rFonts w:ascii="Times New Roman" w:hAnsi="Times New Roman" w:cs="Times New Roman"/>
        </w:rPr>
        <w:t xml:space="preserve">podkład powinien być </w:t>
      </w:r>
      <w:proofErr w:type="spellStart"/>
      <w:r w:rsidRPr="008624D3">
        <w:rPr>
          <w:rFonts w:ascii="Times New Roman" w:hAnsi="Times New Roman" w:cs="Times New Roman"/>
        </w:rPr>
        <w:t>zdylatowany</w:t>
      </w:r>
      <w:proofErr w:type="spellEnd"/>
      <w:r w:rsidRPr="008624D3">
        <w:rPr>
          <w:rFonts w:ascii="Times New Roman" w:hAnsi="Times New Roman" w:cs="Times New Roman"/>
        </w:rPr>
        <w:t xml:space="preserve"> w miejscach dylatacji konstrukcyjnych oraz powinien mieć odpowiednie uformowanie w styku z elementami wystającymi ponad powierzchnię pokrycia. Szerokość szczelin dylatacyjnych powinna wynosić od </w:t>
      </w:r>
      <w:r w:rsidRPr="008624D3">
        <w:rPr>
          <w:rFonts w:ascii="Times New Roman" w:eastAsia="Arial" w:hAnsi="Times New Roman" w:cs="Times New Roman"/>
        </w:rPr>
        <w:t>20</w:t>
      </w:r>
      <w:r w:rsidRPr="008624D3">
        <w:rPr>
          <w:rFonts w:ascii="Times New Roman" w:hAnsi="Times New Roman" w:cs="Times New Roman"/>
        </w:rPr>
        <w:t xml:space="preserve"> do </w:t>
      </w:r>
      <w:r w:rsidRPr="008624D3">
        <w:rPr>
          <w:rFonts w:ascii="Times New Roman" w:eastAsia="Arial" w:hAnsi="Times New Roman" w:cs="Times New Roman"/>
        </w:rPr>
        <w:t>40</w:t>
      </w:r>
      <w:r w:rsidRPr="008624D3">
        <w:rPr>
          <w:rFonts w:ascii="Times New Roman" w:hAnsi="Times New Roman" w:cs="Times New Roman"/>
        </w:rPr>
        <w:t xml:space="preserve"> mm a szczelin obwodowych około </w:t>
      </w:r>
      <w:r w:rsidRPr="008624D3">
        <w:rPr>
          <w:rFonts w:ascii="Times New Roman" w:eastAsia="Arial" w:hAnsi="Times New Roman" w:cs="Times New Roman"/>
        </w:rPr>
        <w:t>20</w:t>
      </w:r>
      <w:r w:rsidRPr="008624D3">
        <w:rPr>
          <w:rFonts w:ascii="Times New Roman" w:hAnsi="Times New Roman" w:cs="Times New Roman"/>
        </w:rPr>
        <w:t xml:space="preserve"> mm. Szczeliny dylatacyjne termiczne i obwodowe powinny być wypełnione materiałem elastycznym lub kitem asfaltowym,</w:t>
      </w:r>
    </w:p>
    <w:p w:rsidR="00F767A8" w:rsidRDefault="008624D3" w:rsidP="00FA7126">
      <w:pPr>
        <w:pStyle w:val="Akapitzlist"/>
        <w:numPr>
          <w:ilvl w:val="0"/>
          <w:numId w:val="36"/>
        </w:numPr>
        <w:jc w:val="both"/>
        <w:rPr>
          <w:rFonts w:ascii="Times New Roman" w:hAnsi="Times New Roman" w:cs="Times New Roman"/>
        </w:rPr>
      </w:pPr>
      <w:r w:rsidRPr="008624D3">
        <w:rPr>
          <w:rFonts w:ascii="Times New Roman" w:hAnsi="Times New Roman" w:cs="Times New Roman"/>
        </w:rPr>
        <w:t>w</w:t>
      </w:r>
      <w:r w:rsidR="00F767A8" w:rsidRPr="008624D3">
        <w:rPr>
          <w:rFonts w:ascii="Times New Roman" w:hAnsi="Times New Roman" w:cs="Times New Roman"/>
        </w:rPr>
        <w:t xml:space="preserve"> podkładzie powinny być osadzone uchwyty do zawieszenia rynny dachowej oraz powinny być usztywnione krawędzie zewnętrzne.</w:t>
      </w:r>
    </w:p>
    <w:p w:rsidR="008624D3" w:rsidRP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5.2. Podkłady z desek i papy pod pokrycie z blachy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Każdy podkład z desek i papy pod pokrycie z blachy powinien spełniać następujące wymagania:</w:t>
      </w:r>
    </w:p>
    <w:p w:rsidR="00F767A8" w:rsidRPr="008624D3" w:rsidRDefault="00F767A8" w:rsidP="00FA7126">
      <w:pPr>
        <w:pStyle w:val="Akapitzlist"/>
        <w:numPr>
          <w:ilvl w:val="0"/>
          <w:numId w:val="37"/>
        </w:numPr>
        <w:jc w:val="both"/>
        <w:rPr>
          <w:rFonts w:ascii="Times New Roman" w:hAnsi="Times New Roman" w:cs="Times New Roman"/>
        </w:rPr>
      </w:pPr>
      <w:r w:rsidRPr="008624D3">
        <w:rPr>
          <w:rFonts w:ascii="Times New Roman" w:hAnsi="Times New Roman" w:cs="Times New Roman"/>
        </w:rPr>
        <w:t xml:space="preserve">w przypadku pokryć z blachy podkład z desek i jednej warstwy papy powinien być zgodny z wymaganiami podanymi w pkt. </w:t>
      </w:r>
      <w:r w:rsidRPr="008624D3">
        <w:rPr>
          <w:rFonts w:ascii="Times New Roman" w:eastAsia="Arial" w:hAnsi="Times New Roman" w:cs="Times New Roman"/>
        </w:rPr>
        <w:t>5</w:t>
      </w:r>
      <w:r w:rsidRPr="008624D3">
        <w:rPr>
          <w:rFonts w:ascii="Times New Roman" w:hAnsi="Times New Roman" w:cs="Times New Roman"/>
        </w:rPr>
        <w:t>.</w:t>
      </w:r>
      <w:r w:rsidRPr="008624D3">
        <w:rPr>
          <w:rFonts w:ascii="Times New Roman" w:eastAsia="Arial" w:hAnsi="Times New Roman" w:cs="Times New Roman"/>
        </w:rPr>
        <w:t>1</w:t>
      </w:r>
      <w:r w:rsidRPr="008624D3">
        <w:rPr>
          <w:rFonts w:ascii="Times New Roman" w:hAnsi="Times New Roman" w:cs="Times New Roman"/>
        </w:rPr>
        <w:t>.,</w:t>
      </w:r>
    </w:p>
    <w:p w:rsidR="00F767A8" w:rsidRPr="008624D3" w:rsidRDefault="00F767A8" w:rsidP="00FA7126">
      <w:pPr>
        <w:pStyle w:val="Akapitzlist"/>
        <w:numPr>
          <w:ilvl w:val="0"/>
          <w:numId w:val="37"/>
        </w:numPr>
        <w:jc w:val="both"/>
        <w:rPr>
          <w:rFonts w:ascii="Times New Roman" w:hAnsi="Times New Roman" w:cs="Times New Roman"/>
        </w:rPr>
      </w:pPr>
      <w:r w:rsidRPr="008624D3">
        <w:rPr>
          <w:rFonts w:ascii="Times New Roman" w:hAnsi="Times New Roman" w:cs="Times New Roman"/>
        </w:rPr>
        <w:t xml:space="preserve">deski powinny być zabezpieczane pod zagrzybieniem (impregnowane) i ułożone stroną dordzeniową ku górze. Każda deska powinna być przybita do krokwi dwoma gwoździami. Wilgotność desek nie powinna być większa do </w:t>
      </w:r>
      <w:r w:rsidRPr="008624D3">
        <w:rPr>
          <w:rFonts w:ascii="Times New Roman" w:eastAsia="Arial" w:hAnsi="Times New Roman" w:cs="Times New Roman"/>
        </w:rPr>
        <w:t>21%</w:t>
      </w:r>
      <w:r w:rsidRPr="008624D3">
        <w:rPr>
          <w:rFonts w:ascii="Times New Roman" w:hAnsi="Times New Roman" w:cs="Times New Roman"/>
        </w:rPr>
        <w:t xml:space="preserve">, a maksymalna szerokość </w:t>
      </w:r>
      <w:r w:rsidRPr="008624D3">
        <w:rPr>
          <w:rFonts w:ascii="Times New Roman" w:eastAsia="Arial" w:hAnsi="Times New Roman" w:cs="Times New Roman"/>
        </w:rPr>
        <w:t>15</w:t>
      </w:r>
      <w:r w:rsidRPr="008624D3">
        <w:rPr>
          <w:rFonts w:ascii="Times New Roman" w:hAnsi="Times New Roman" w:cs="Times New Roman"/>
        </w:rPr>
        <w:t xml:space="preserve"> cm. Czoła desek powinny stykać się na krokwiach. Deski należy układać „na pióro” i „wpust” lub na przylgę. Szczeliny między deskami nie powinny być większe niż </w:t>
      </w:r>
      <w:r w:rsidRPr="008624D3">
        <w:rPr>
          <w:rFonts w:ascii="Times New Roman" w:eastAsia="Arial" w:hAnsi="Times New Roman" w:cs="Times New Roman"/>
        </w:rPr>
        <w:t>2</w:t>
      </w:r>
      <w:r w:rsidRPr="008624D3">
        <w:rPr>
          <w:rFonts w:ascii="Times New Roman" w:hAnsi="Times New Roman" w:cs="Times New Roman"/>
        </w:rPr>
        <w:t xml:space="preserve"> mm. Nie dopuszcza się w deskach otworów po sękach o średnicy większej jak </w:t>
      </w:r>
      <w:r w:rsidRPr="008624D3">
        <w:rPr>
          <w:rFonts w:ascii="Times New Roman" w:eastAsia="Arial" w:hAnsi="Times New Roman" w:cs="Times New Roman"/>
        </w:rPr>
        <w:t>20</w:t>
      </w:r>
      <w:r w:rsidRPr="008624D3">
        <w:rPr>
          <w:rFonts w:ascii="Times New Roman" w:hAnsi="Times New Roman" w:cs="Times New Roman"/>
        </w:rPr>
        <w:t xml:space="preserve"> mm. Deski okapowe powinny wystawać poza czoło krokwi od </w:t>
      </w:r>
      <w:r w:rsidRPr="008624D3">
        <w:rPr>
          <w:rFonts w:ascii="Times New Roman" w:eastAsia="Arial" w:hAnsi="Times New Roman" w:cs="Times New Roman"/>
        </w:rPr>
        <w:t>3</w:t>
      </w:r>
      <w:r w:rsidRPr="008624D3">
        <w:rPr>
          <w:rFonts w:ascii="Times New Roman" w:hAnsi="Times New Roman" w:cs="Times New Roman"/>
        </w:rPr>
        <w:t xml:space="preserve"> do </w:t>
      </w:r>
      <w:r w:rsidRPr="008624D3">
        <w:rPr>
          <w:rFonts w:ascii="Times New Roman" w:eastAsia="Arial" w:hAnsi="Times New Roman" w:cs="Times New Roman"/>
        </w:rPr>
        <w:t>5</w:t>
      </w:r>
      <w:r w:rsidRPr="008624D3">
        <w:rPr>
          <w:rFonts w:ascii="Times New Roman" w:hAnsi="Times New Roman" w:cs="Times New Roman"/>
        </w:rPr>
        <w:t xml:space="preserve"> cm.</w:t>
      </w:r>
    </w:p>
    <w:p w:rsidR="00F767A8" w:rsidRPr="008624D3" w:rsidRDefault="008624D3" w:rsidP="00FA7126">
      <w:pPr>
        <w:pStyle w:val="Akapitzlist"/>
        <w:numPr>
          <w:ilvl w:val="0"/>
          <w:numId w:val="37"/>
        </w:numPr>
        <w:jc w:val="both"/>
        <w:rPr>
          <w:rFonts w:ascii="Times New Roman" w:hAnsi="Times New Roman" w:cs="Times New Roman"/>
        </w:rPr>
      </w:pPr>
      <w:r w:rsidRPr="008624D3">
        <w:rPr>
          <w:rFonts w:ascii="Times New Roman" w:hAnsi="Times New Roman" w:cs="Times New Roman"/>
        </w:rPr>
        <w:t>p</w:t>
      </w:r>
      <w:r w:rsidR="00F767A8" w:rsidRPr="008624D3">
        <w:rPr>
          <w:rFonts w:ascii="Times New Roman" w:hAnsi="Times New Roman" w:cs="Times New Roman"/>
        </w:rPr>
        <w:t>apa asfaltowa podkładowa lub wierzchniego krycia powinna być umocowana do podkładu gwoździami,</w:t>
      </w:r>
    </w:p>
    <w:p w:rsidR="00F767A8" w:rsidRPr="008624D3" w:rsidRDefault="00F767A8" w:rsidP="00FA7126">
      <w:pPr>
        <w:pStyle w:val="Akapitzlist"/>
        <w:numPr>
          <w:ilvl w:val="0"/>
          <w:numId w:val="37"/>
        </w:numPr>
        <w:jc w:val="both"/>
        <w:rPr>
          <w:rFonts w:ascii="Times New Roman" w:hAnsi="Times New Roman" w:cs="Times New Roman"/>
        </w:rPr>
      </w:pPr>
      <w:r w:rsidRPr="008624D3">
        <w:rPr>
          <w:rFonts w:ascii="Times New Roman" w:hAnsi="Times New Roman" w:cs="Times New Roman"/>
        </w:rPr>
        <w:t>podkład z papy, o którym mowa powyżej, należy wykonywać obowiązkowo w przypadku pokryć z blachy wykonanych w korytach odwadniających lub koszach dachowych oraz przy okapie. Na pozostałych fragmentach połaci dachowych stosowanie papy nie jest obowiązkowe.</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5.3. Podkład z desek pod pokrycie blachą</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Podkład z desek pod pokrycie blachą powinien spełniać następujące wymagania:</w:t>
      </w:r>
    </w:p>
    <w:p w:rsidR="00F767A8" w:rsidRPr="008624D3" w:rsidRDefault="00F767A8" w:rsidP="00FA7126">
      <w:pPr>
        <w:pStyle w:val="Akapitzlist"/>
        <w:numPr>
          <w:ilvl w:val="0"/>
          <w:numId w:val="38"/>
        </w:numPr>
        <w:jc w:val="both"/>
        <w:rPr>
          <w:rFonts w:ascii="Times New Roman" w:hAnsi="Times New Roman" w:cs="Times New Roman"/>
        </w:rPr>
      </w:pPr>
      <w:r w:rsidRPr="008624D3">
        <w:rPr>
          <w:rFonts w:ascii="Times New Roman" w:hAnsi="Times New Roman" w:cs="Times New Roman"/>
        </w:rPr>
        <w:t xml:space="preserve">podkład z drewna pod pokrycie blachą ocynkowaną lub cynkową powinien być wykonany z desek obrzynanych grubości </w:t>
      </w:r>
      <w:r w:rsidRPr="008624D3">
        <w:rPr>
          <w:rFonts w:ascii="Times New Roman" w:eastAsia="Arial" w:hAnsi="Times New Roman" w:cs="Times New Roman"/>
        </w:rPr>
        <w:t>25</w:t>
      </w:r>
      <w:r w:rsidRPr="008624D3">
        <w:rPr>
          <w:rFonts w:ascii="Times New Roman" w:hAnsi="Times New Roman" w:cs="Times New Roman"/>
        </w:rPr>
        <w:t xml:space="preserve"> mm i szerokości od </w:t>
      </w:r>
      <w:r w:rsidRPr="008624D3">
        <w:rPr>
          <w:rFonts w:ascii="Times New Roman" w:eastAsia="Arial" w:hAnsi="Times New Roman" w:cs="Times New Roman"/>
        </w:rPr>
        <w:t>12</w:t>
      </w:r>
      <w:r w:rsidRPr="008624D3">
        <w:rPr>
          <w:rFonts w:ascii="Times New Roman" w:hAnsi="Times New Roman" w:cs="Times New Roman"/>
        </w:rPr>
        <w:t xml:space="preserve"> cm do </w:t>
      </w:r>
      <w:r w:rsidRPr="008624D3">
        <w:rPr>
          <w:rFonts w:ascii="Times New Roman" w:eastAsia="Arial" w:hAnsi="Times New Roman" w:cs="Times New Roman"/>
        </w:rPr>
        <w:t>15</w:t>
      </w:r>
      <w:r w:rsidRPr="008624D3">
        <w:rPr>
          <w:rFonts w:ascii="Times New Roman" w:hAnsi="Times New Roman" w:cs="Times New Roman"/>
        </w:rPr>
        <w:t xml:space="preserve"> cm. Szerokość deski okapowej powinna być większa i wynosić nie mniej niż </w:t>
      </w:r>
      <w:r w:rsidRPr="008624D3">
        <w:rPr>
          <w:rFonts w:ascii="Times New Roman" w:eastAsia="Arial" w:hAnsi="Times New Roman" w:cs="Times New Roman"/>
        </w:rPr>
        <w:t>30</w:t>
      </w:r>
      <w:r w:rsidRPr="008624D3">
        <w:rPr>
          <w:rFonts w:ascii="Times New Roman" w:hAnsi="Times New Roman" w:cs="Times New Roman"/>
        </w:rPr>
        <w:t xml:space="preserve"> cm,</w:t>
      </w:r>
    </w:p>
    <w:p w:rsidR="00F767A8" w:rsidRPr="008624D3" w:rsidRDefault="00F767A8" w:rsidP="00FA7126">
      <w:pPr>
        <w:pStyle w:val="Akapitzlist"/>
        <w:numPr>
          <w:ilvl w:val="0"/>
          <w:numId w:val="38"/>
        </w:numPr>
        <w:jc w:val="both"/>
        <w:rPr>
          <w:rFonts w:ascii="Times New Roman" w:hAnsi="Times New Roman" w:cs="Times New Roman"/>
        </w:rPr>
      </w:pPr>
      <w:r w:rsidRPr="008624D3">
        <w:rPr>
          <w:rFonts w:ascii="Times New Roman" w:hAnsi="Times New Roman" w:cs="Times New Roman"/>
        </w:rPr>
        <w:t xml:space="preserve">odstępy pomiędzy deskami powinny wynosić nie więcej niż </w:t>
      </w:r>
      <w:r w:rsidRPr="008624D3">
        <w:rPr>
          <w:rFonts w:ascii="Times New Roman" w:eastAsia="Arial" w:hAnsi="Times New Roman" w:cs="Times New Roman"/>
        </w:rPr>
        <w:t>5</w:t>
      </w:r>
      <w:r w:rsidRPr="008624D3">
        <w:rPr>
          <w:rFonts w:ascii="Times New Roman" w:hAnsi="Times New Roman" w:cs="Times New Roman"/>
        </w:rPr>
        <w:t xml:space="preserve"> cm przy kryciu blachą ocynkowaną i nie więcej niż </w:t>
      </w:r>
      <w:r w:rsidRPr="008624D3">
        <w:rPr>
          <w:rFonts w:ascii="Times New Roman" w:eastAsia="Arial" w:hAnsi="Times New Roman" w:cs="Times New Roman"/>
        </w:rPr>
        <w:t xml:space="preserve">4 </w:t>
      </w:r>
      <w:r w:rsidRPr="008624D3">
        <w:rPr>
          <w:rFonts w:ascii="Times New Roman" w:hAnsi="Times New Roman" w:cs="Times New Roman"/>
        </w:rPr>
        <w:t>cm przy kryciu blachą cynkową,</w:t>
      </w:r>
    </w:p>
    <w:p w:rsidR="00F767A8" w:rsidRPr="008624D3" w:rsidRDefault="00F767A8" w:rsidP="00FA7126">
      <w:pPr>
        <w:pStyle w:val="Akapitzlist"/>
        <w:numPr>
          <w:ilvl w:val="0"/>
          <w:numId w:val="38"/>
        </w:numPr>
        <w:jc w:val="both"/>
        <w:rPr>
          <w:rFonts w:ascii="Times New Roman" w:hAnsi="Times New Roman" w:cs="Times New Roman"/>
        </w:rPr>
      </w:pPr>
      <w:r w:rsidRPr="008624D3">
        <w:rPr>
          <w:rFonts w:ascii="Times New Roman" w:hAnsi="Times New Roman" w:cs="Times New Roman"/>
        </w:rPr>
        <w:t xml:space="preserve">podkład pod pokrycie z blachy miedzianej powinien być wykonany z desek, jak w pkt. </w:t>
      </w:r>
      <w:r w:rsidRPr="008624D3">
        <w:rPr>
          <w:rFonts w:ascii="Times New Roman" w:eastAsia="Arial" w:hAnsi="Times New Roman" w:cs="Times New Roman"/>
        </w:rPr>
        <w:t>5.1</w:t>
      </w:r>
      <w:r w:rsidRPr="008624D3">
        <w:rPr>
          <w:rFonts w:ascii="Times New Roman" w:hAnsi="Times New Roman" w:cs="Times New Roman"/>
        </w:rPr>
        <w:t>, łączonych na wpust lub przylgę. W uzasadnionych przypadkach, przy odpowiedniej sztywności podkładu dopuszcza się układanie desek na</w:t>
      </w:r>
      <w:r w:rsidR="008624D3">
        <w:rPr>
          <w:rFonts w:ascii="Times New Roman" w:hAnsi="Times New Roman" w:cs="Times New Roman"/>
        </w:rPr>
        <w:t xml:space="preserve"> </w:t>
      </w:r>
      <w:r w:rsidRPr="008624D3">
        <w:rPr>
          <w:rFonts w:ascii="Times New Roman" w:hAnsi="Times New Roman" w:cs="Times New Roman"/>
        </w:rPr>
        <w:t>styk,</w:t>
      </w:r>
    </w:p>
    <w:p w:rsidR="00F767A8" w:rsidRPr="008624D3" w:rsidRDefault="00F767A8" w:rsidP="00FA7126">
      <w:pPr>
        <w:pStyle w:val="Akapitzlist"/>
        <w:numPr>
          <w:ilvl w:val="0"/>
          <w:numId w:val="38"/>
        </w:numPr>
        <w:jc w:val="both"/>
        <w:rPr>
          <w:rFonts w:ascii="Times New Roman" w:hAnsi="Times New Roman" w:cs="Times New Roman"/>
        </w:rPr>
      </w:pPr>
      <w:r w:rsidRPr="008624D3">
        <w:rPr>
          <w:rFonts w:ascii="Times New Roman" w:hAnsi="Times New Roman" w:cs="Times New Roman"/>
        </w:rPr>
        <w:t>gwoździe powinny być głęboko wbite w deski, aby ich łebki nie stykały się z blachą. Przy kryciu blachą cynkową lub ocynkowaną zaleca się stosować do przybijania desek gwoździe ocynkowane, a przy kryciu blachą miedzianą – gwoździe miedziane,</w:t>
      </w:r>
    </w:p>
    <w:p w:rsidR="00F767A8" w:rsidRPr="008624D3" w:rsidRDefault="00F767A8" w:rsidP="00FA7126">
      <w:pPr>
        <w:pStyle w:val="Akapitzlist"/>
        <w:numPr>
          <w:ilvl w:val="0"/>
          <w:numId w:val="38"/>
        </w:numPr>
        <w:jc w:val="both"/>
        <w:rPr>
          <w:rFonts w:ascii="Times New Roman" w:hAnsi="Times New Roman" w:cs="Times New Roman"/>
        </w:rPr>
      </w:pPr>
      <w:r w:rsidRPr="008624D3">
        <w:rPr>
          <w:rFonts w:ascii="Times New Roman" w:hAnsi="Times New Roman" w:cs="Times New Roman"/>
        </w:rPr>
        <w:lastRenderedPageBreak/>
        <w:t>w korytach dachowych, koszach, okapach o szerokości ~</w:t>
      </w:r>
      <w:r w:rsidRPr="008624D3">
        <w:rPr>
          <w:rFonts w:ascii="Times New Roman" w:eastAsia="Arial" w:hAnsi="Times New Roman" w:cs="Times New Roman"/>
        </w:rPr>
        <w:t>30</w:t>
      </w:r>
      <w:r w:rsidRPr="008624D3">
        <w:rPr>
          <w:rFonts w:ascii="Times New Roman" w:hAnsi="Times New Roman" w:cs="Times New Roman"/>
        </w:rPr>
        <w:t xml:space="preserve"> cm, przy oknach, wokół kominów itp. podkład powinien być pełny, z desek układanych na styk,</w:t>
      </w:r>
    </w:p>
    <w:p w:rsidR="00F767A8" w:rsidRDefault="00F767A8" w:rsidP="00FA7126">
      <w:pPr>
        <w:pStyle w:val="Akapitzlist"/>
        <w:numPr>
          <w:ilvl w:val="0"/>
          <w:numId w:val="38"/>
        </w:numPr>
        <w:jc w:val="both"/>
        <w:rPr>
          <w:rFonts w:ascii="Times New Roman" w:hAnsi="Times New Roman" w:cs="Times New Roman"/>
        </w:rPr>
      </w:pPr>
      <w:r w:rsidRPr="008624D3">
        <w:rPr>
          <w:rFonts w:ascii="Times New Roman" w:hAnsi="Times New Roman" w:cs="Times New Roman"/>
        </w:rPr>
        <w:t xml:space="preserve">podkład powinien spełniać wymagania podane w pkt. </w:t>
      </w:r>
      <w:r w:rsidRPr="008624D3">
        <w:rPr>
          <w:rFonts w:ascii="Times New Roman" w:eastAsia="Arial" w:hAnsi="Times New Roman" w:cs="Times New Roman"/>
        </w:rPr>
        <w:t>5</w:t>
      </w:r>
      <w:r w:rsidRPr="008624D3">
        <w:rPr>
          <w:rFonts w:ascii="Times New Roman" w:hAnsi="Times New Roman" w:cs="Times New Roman"/>
        </w:rPr>
        <w:t>.</w:t>
      </w:r>
      <w:r w:rsidRPr="008624D3">
        <w:rPr>
          <w:rFonts w:ascii="Times New Roman" w:eastAsia="Arial" w:hAnsi="Times New Roman" w:cs="Times New Roman"/>
        </w:rPr>
        <w:t>1</w:t>
      </w:r>
      <w:r w:rsidRPr="008624D3">
        <w:rPr>
          <w:rFonts w:ascii="Times New Roman" w:hAnsi="Times New Roman" w:cs="Times New Roman"/>
        </w:rPr>
        <w:t>.</w:t>
      </w:r>
    </w:p>
    <w:p w:rsidR="008624D3" w:rsidRP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5.4. Podkład z łat pod pokrycie z blach dachówkowych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 przypadku podkładu z łat pod pokrycia z blach dachówkowych należy przestrzegać następujące zaleceń:</w:t>
      </w:r>
    </w:p>
    <w:p w:rsidR="00F767A8" w:rsidRPr="008624D3" w:rsidRDefault="00F767A8" w:rsidP="00FA7126">
      <w:pPr>
        <w:pStyle w:val="Akapitzlist"/>
        <w:numPr>
          <w:ilvl w:val="0"/>
          <w:numId w:val="39"/>
        </w:numPr>
        <w:jc w:val="both"/>
        <w:rPr>
          <w:rFonts w:ascii="Times New Roman" w:hAnsi="Times New Roman" w:cs="Times New Roman"/>
        </w:rPr>
      </w:pPr>
      <w:r w:rsidRPr="008624D3">
        <w:rPr>
          <w:rFonts w:ascii="Times New Roman" w:hAnsi="Times New Roman" w:cs="Times New Roman"/>
        </w:rPr>
        <w:t xml:space="preserve">łaty należy przybijać na </w:t>
      </w:r>
      <w:proofErr w:type="spellStart"/>
      <w:r w:rsidRPr="008624D3">
        <w:rPr>
          <w:rFonts w:ascii="Times New Roman" w:hAnsi="Times New Roman" w:cs="Times New Roman"/>
        </w:rPr>
        <w:t>kontrłatach</w:t>
      </w:r>
      <w:proofErr w:type="spellEnd"/>
      <w:r w:rsidRPr="008624D3">
        <w:rPr>
          <w:rFonts w:ascii="Times New Roman" w:hAnsi="Times New Roman" w:cs="Times New Roman"/>
        </w:rPr>
        <w:t>, równolegle do linii okapu, za pomocą gwoździ ocynkowanych,</w:t>
      </w:r>
    </w:p>
    <w:p w:rsidR="00F767A8" w:rsidRDefault="00F767A8" w:rsidP="00FA7126">
      <w:pPr>
        <w:pStyle w:val="Akapitzlist"/>
        <w:numPr>
          <w:ilvl w:val="0"/>
          <w:numId w:val="39"/>
        </w:numPr>
        <w:jc w:val="both"/>
        <w:rPr>
          <w:rFonts w:ascii="Times New Roman" w:hAnsi="Times New Roman" w:cs="Times New Roman"/>
        </w:rPr>
      </w:pPr>
      <w:r w:rsidRPr="008624D3">
        <w:rPr>
          <w:rFonts w:ascii="Times New Roman" w:hAnsi="Times New Roman" w:cs="Times New Roman"/>
        </w:rPr>
        <w:t>pierwszą łatę umieszcza się w linii okapu, pozostałe równolegle do niej, z rozstawem odpowiadającym wymiarowi pojedynczego profilu dachówki.</w:t>
      </w:r>
    </w:p>
    <w:p w:rsidR="008624D3" w:rsidRP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5.5. Podkład z łat pod pokrycie z płyt falistych z tworzyw sztucznych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Podkład z łat pod pokrycie z płyt falistych z tworzyw sztucznych powinien spełniać następujących wymagania:</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hAnsi="Times New Roman" w:cs="Times New Roman"/>
        </w:rPr>
        <w:t xml:space="preserve">podkład z łat może być wykonany tylko przy rozstawie krokwi do </w:t>
      </w:r>
      <w:r w:rsidRPr="008624D3">
        <w:rPr>
          <w:rFonts w:ascii="Times New Roman" w:eastAsia="Arial" w:hAnsi="Times New Roman" w:cs="Times New Roman"/>
        </w:rPr>
        <w:t>1</w:t>
      </w:r>
      <w:r w:rsidRPr="008624D3">
        <w:rPr>
          <w:rFonts w:ascii="Times New Roman" w:hAnsi="Times New Roman" w:cs="Times New Roman"/>
        </w:rPr>
        <w:t xml:space="preserve"> m,</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hAnsi="Times New Roman" w:cs="Times New Roman"/>
        </w:rPr>
        <w:t>przekrój łat powinien wynosić co najmniej (</w:t>
      </w:r>
      <w:r w:rsidRPr="008624D3">
        <w:rPr>
          <w:rFonts w:ascii="Times New Roman" w:eastAsia="Arial" w:hAnsi="Times New Roman" w:cs="Times New Roman"/>
        </w:rPr>
        <w:t>50</w:t>
      </w:r>
      <w:r w:rsidRPr="008624D3">
        <w:rPr>
          <w:rFonts w:ascii="Times New Roman" w:hAnsi="Times New Roman" w:cs="Times New Roman"/>
        </w:rPr>
        <w:t>x</w:t>
      </w:r>
      <w:r w:rsidRPr="008624D3">
        <w:rPr>
          <w:rFonts w:ascii="Times New Roman" w:eastAsia="Arial" w:hAnsi="Times New Roman" w:cs="Times New Roman"/>
        </w:rPr>
        <w:t>50</w:t>
      </w:r>
      <w:r w:rsidRPr="008624D3">
        <w:rPr>
          <w:rFonts w:ascii="Times New Roman" w:hAnsi="Times New Roman" w:cs="Times New Roman"/>
        </w:rPr>
        <w:t>) mm lub (</w:t>
      </w:r>
      <w:r w:rsidRPr="008624D3">
        <w:rPr>
          <w:rFonts w:ascii="Times New Roman" w:eastAsia="Arial" w:hAnsi="Times New Roman" w:cs="Times New Roman"/>
        </w:rPr>
        <w:t>50</w:t>
      </w:r>
      <w:r w:rsidRPr="008624D3">
        <w:rPr>
          <w:rFonts w:ascii="Times New Roman" w:hAnsi="Times New Roman" w:cs="Times New Roman"/>
        </w:rPr>
        <w:t>x</w:t>
      </w:r>
      <w:r w:rsidRPr="008624D3">
        <w:rPr>
          <w:rFonts w:ascii="Times New Roman" w:eastAsia="Arial" w:hAnsi="Times New Roman" w:cs="Times New Roman"/>
        </w:rPr>
        <w:t>60</w:t>
      </w:r>
      <w:r w:rsidRPr="008624D3">
        <w:rPr>
          <w:rFonts w:ascii="Times New Roman" w:hAnsi="Times New Roman" w:cs="Times New Roman"/>
        </w:rPr>
        <w:t>) mm,</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hAnsi="Times New Roman" w:cs="Times New Roman"/>
        </w:rPr>
        <w:t xml:space="preserve">rozstaw łat powinien wynosić </w:t>
      </w:r>
      <w:r w:rsidRPr="008624D3">
        <w:rPr>
          <w:rFonts w:ascii="Times New Roman" w:eastAsia="Arial" w:hAnsi="Times New Roman" w:cs="Times New Roman"/>
        </w:rPr>
        <w:t>0,4</w:t>
      </w:r>
      <w:r w:rsidRPr="008624D3">
        <w:rPr>
          <w:rFonts w:ascii="Times New Roman" w:hAnsi="Times New Roman" w:cs="Times New Roman"/>
        </w:rPr>
        <w:t xml:space="preserve"> długości płyty, lecz nie więcej niż </w:t>
      </w:r>
      <w:r w:rsidRPr="008624D3">
        <w:rPr>
          <w:rFonts w:ascii="Times New Roman" w:eastAsia="Arial" w:hAnsi="Times New Roman" w:cs="Times New Roman"/>
        </w:rPr>
        <w:t>55</w:t>
      </w:r>
      <w:r w:rsidRPr="008624D3">
        <w:rPr>
          <w:rFonts w:ascii="Times New Roman" w:hAnsi="Times New Roman" w:cs="Times New Roman"/>
        </w:rPr>
        <w:t xml:space="preserve"> cm,</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hAnsi="Times New Roman" w:cs="Times New Roman"/>
        </w:rPr>
        <w:t xml:space="preserve">przy kryciu kalenicy gąsiorami korytkowymi odległość pierwszej łaty od kalenicy powinna wynosić </w:t>
      </w:r>
      <w:r w:rsidRPr="008624D3">
        <w:rPr>
          <w:rFonts w:ascii="Times New Roman" w:eastAsia="Arial" w:hAnsi="Times New Roman" w:cs="Times New Roman"/>
        </w:rPr>
        <w:t>5</w:t>
      </w:r>
      <w:r w:rsidRPr="008624D3">
        <w:rPr>
          <w:rFonts w:ascii="Times New Roman" w:hAnsi="Times New Roman" w:cs="Times New Roman"/>
        </w:rPr>
        <w:t xml:space="preserve"> cm; wzdłuż kalenicy powinna być przybita deska stanowiąca łatę do mocowania gąsiorów. Wysokość deski kalenicowej powinna być dostosowana do rozwartości gąsiora i pochylenia połaci dachowych,</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hAnsi="Times New Roman" w:cs="Times New Roman"/>
        </w:rPr>
        <w:t>przy kryciu kalenicy gąsiorami zawiasowymi odległość łaty od kalenicy powinna wynosić:</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eastAsia="Arial" w:hAnsi="Times New Roman" w:cs="Times New Roman"/>
        </w:rPr>
        <w:t>15</w:t>
      </w:r>
      <w:r w:rsidRPr="008624D3">
        <w:rPr>
          <w:rFonts w:ascii="Times New Roman" w:hAnsi="Times New Roman" w:cs="Times New Roman"/>
        </w:rPr>
        <w:t xml:space="preserve"> cm przy zakładach płyt poprzecznych wynoszących </w:t>
      </w:r>
      <w:r w:rsidRPr="008624D3">
        <w:rPr>
          <w:rFonts w:ascii="Times New Roman" w:eastAsia="Arial" w:hAnsi="Times New Roman" w:cs="Times New Roman"/>
        </w:rPr>
        <w:t>20</w:t>
      </w:r>
      <w:r w:rsidRPr="008624D3">
        <w:rPr>
          <w:rFonts w:ascii="Times New Roman" w:hAnsi="Times New Roman" w:cs="Times New Roman"/>
        </w:rPr>
        <w:t xml:space="preserve"> cm,</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eastAsia="Arial" w:hAnsi="Times New Roman" w:cs="Times New Roman"/>
        </w:rPr>
        <w:t xml:space="preserve">20 </w:t>
      </w:r>
      <w:r w:rsidRPr="008624D3">
        <w:rPr>
          <w:rFonts w:ascii="Times New Roman" w:hAnsi="Times New Roman" w:cs="Times New Roman"/>
        </w:rPr>
        <w:t xml:space="preserve">cm przy zakładach płyt poprzecznych wynoszących </w:t>
      </w:r>
      <w:r w:rsidRPr="008624D3">
        <w:rPr>
          <w:rFonts w:ascii="Times New Roman" w:eastAsia="Arial" w:hAnsi="Times New Roman" w:cs="Times New Roman"/>
        </w:rPr>
        <w:t>15</w:t>
      </w:r>
      <w:r w:rsidRPr="008624D3">
        <w:rPr>
          <w:rFonts w:ascii="Times New Roman" w:hAnsi="Times New Roman" w:cs="Times New Roman"/>
        </w:rPr>
        <w:t xml:space="preserve"> cm.</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hAnsi="Times New Roman" w:cs="Times New Roman"/>
        </w:rPr>
        <w:t>wzdłuż okapu powinna być przybita deska o grubości równej grubości łat,</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hAnsi="Times New Roman" w:cs="Times New Roman"/>
        </w:rPr>
        <w:t>łaty i deski powinny być zabezpieczone przed zagrzybieniem,</w:t>
      </w:r>
    </w:p>
    <w:p w:rsidR="00F767A8" w:rsidRPr="008624D3" w:rsidRDefault="00F767A8" w:rsidP="00FA7126">
      <w:pPr>
        <w:pStyle w:val="Akapitzlist"/>
        <w:numPr>
          <w:ilvl w:val="0"/>
          <w:numId w:val="40"/>
        </w:numPr>
        <w:jc w:val="both"/>
        <w:rPr>
          <w:rFonts w:ascii="Times New Roman" w:hAnsi="Times New Roman" w:cs="Times New Roman"/>
        </w:rPr>
      </w:pPr>
      <w:r w:rsidRPr="008624D3">
        <w:rPr>
          <w:rFonts w:ascii="Times New Roman" w:hAnsi="Times New Roman" w:cs="Times New Roman"/>
        </w:rPr>
        <w:t xml:space="preserve">podkład z łat powinien spełniać wymagania podane w pkt. </w:t>
      </w:r>
      <w:r w:rsidRPr="008624D3">
        <w:rPr>
          <w:rFonts w:ascii="Times New Roman" w:eastAsia="Arial" w:hAnsi="Times New Roman" w:cs="Times New Roman"/>
        </w:rPr>
        <w:t>5.1</w:t>
      </w:r>
      <w:r w:rsidRPr="008624D3">
        <w:rPr>
          <w:rFonts w:ascii="Times New Roman" w:hAnsi="Times New Roman" w:cs="Times New Roman"/>
        </w:rPr>
        <w:t>.</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5.6. Podkład z płatwi pod pokrycia z płyt falistych z tworzyw sztucznych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 przypadku podkładu z płatwi pod pokrycie z płyt falistych z tworzyw sztucznych należy przestrzegać następujących wymagań:</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przekrój i rozstaw płatwi powinien być ustalony na podstawie obliczeń statycznych i dostosowany do rodzaju płyt, ich długości i szerokości zakładów poprzecznych, w zależności od pochylenia połaci dachowych,</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płatwie powinny być usytuowane równolegle do okapu i przymocowane do wiązarów lub dźwigarów dachowych. Górne półki (powierzchnie) płatwi powinny być usytuowane w płaszczyźnie połaci dachowej,</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przy okapach płatwie powinny być umieszczone w takiej odległości od lica ściany, aby płyty pokrycia dachowego nie wystawały poza płatwie więcej niż:</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eastAsia="Arial" w:hAnsi="Times New Roman" w:cs="Times New Roman"/>
        </w:rPr>
        <w:t>35</w:t>
      </w:r>
      <w:r w:rsidRPr="008624D3">
        <w:rPr>
          <w:rFonts w:ascii="Times New Roman" w:hAnsi="Times New Roman" w:cs="Times New Roman"/>
        </w:rPr>
        <w:t xml:space="preserve"> cm przy okapach bez rynien,</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eastAsia="Arial" w:hAnsi="Times New Roman" w:cs="Times New Roman"/>
        </w:rPr>
        <w:t>20</w:t>
      </w:r>
      <w:r w:rsidRPr="008624D3">
        <w:rPr>
          <w:rFonts w:ascii="Times New Roman" w:hAnsi="Times New Roman" w:cs="Times New Roman"/>
        </w:rPr>
        <w:t xml:space="preserve"> cm przy okapach z rynnami.</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w przypadku okapu z rynnami, wzdłuż okapu powinna być przybita do płatwi deska, do której przymocuje się uchwyty (haki) rynnowe,</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na płatwie mogą być zastosowane:</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dźwigary lub rury stalowe,</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dźwigary żelbetowe o przekroju dostosowanym do mocowania płyt,</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brusy drewniane o boku dłuższym, ułożonym prostopadle do górnej powierzchni wiązara (lub dźwigara) dachowego.</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płatwie drewniane powinny być zabezpieczone przed zagrzybieniem, a płatwie stalowe przed korozją,</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 xml:space="preserve">podkład z płatwi w zakresie pochylenia oraz dylatacji połaci dachowych powinien odpowiadać wymaganiom pkt. </w:t>
      </w:r>
      <w:r w:rsidRPr="008624D3">
        <w:rPr>
          <w:rFonts w:ascii="Times New Roman" w:eastAsia="Arial" w:hAnsi="Times New Roman" w:cs="Times New Roman"/>
        </w:rPr>
        <w:t>5.1</w:t>
      </w:r>
      <w:r w:rsidRPr="008624D3">
        <w:rPr>
          <w:rFonts w:ascii="Times New Roman" w:hAnsi="Times New Roman" w:cs="Times New Roman"/>
        </w:rPr>
        <w:t>,</w:t>
      </w:r>
    </w:p>
    <w:p w:rsidR="00F767A8" w:rsidRPr="008624D3" w:rsidRDefault="00F767A8" w:rsidP="00FA7126">
      <w:pPr>
        <w:pStyle w:val="Akapitzlist"/>
        <w:numPr>
          <w:ilvl w:val="0"/>
          <w:numId w:val="41"/>
        </w:numPr>
        <w:jc w:val="both"/>
        <w:rPr>
          <w:rFonts w:ascii="Times New Roman" w:hAnsi="Times New Roman" w:cs="Times New Roman"/>
        </w:rPr>
      </w:pPr>
      <w:r w:rsidRPr="008624D3">
        <w:rPr>
          <w:rFonts w:ascii="Times New Roman" w:hAnsi="Times New Roman" w:cs="Times New Roman"/>
        </w:rPr>
        <w:t xml:space="preserve">rozstaw płatwi pod pokrycie z płyt falistych poliestrowych wzmocnionych włóknem szklanym powinien wynosić od </w:t>
      </w:r>
      <w:r w:rsidRPr="008624D3">
        <w:rPr>
          <w:rFonts w:ascii="Times New Roman" w:eastAsia="Arial" w:hAnsi="Times New Roman" w:cs="Times New Roman"/>
        </w:rPr>
        <w:t>50</w:t>
      </w:r>
      <w:r w:rsidRPr="008624D3">
        <w:rPr>
          <w:rFonts w:ascii="Times New Roman" w:hAnsi="Times New Roman" w:cs="Times New Roman"/>
        </w:rPr>
        <w:t xml:space="preserve"> cm do </w:t>
      </w:r>
      <w:r w:rsidRPr="008624D3">
        <w:rPr>
          <w:rFonts w:ascii="Times New Roman" w:eastAsia="Arial" w:hAnsi="Times New Roman" w:cs="Times New Roman"/>
        </w:rPr>
        <w:t xml:space="preserve">105 </w:t>
      </w:r>
      <w:r w:rsidRPr="008624D3">
        <w:rPr>
          <w:rFonts w:ascii="Times New Roman" w:hAnsi="Times New Roman" w:cs="Times New Roman"/>
        </w:rPr>
        <w:t>cm w zależności od obciążenia pokrycia, rodzaju płyt i gramatury włókna szklanego zastosowanego do wzmocnienia płyt.</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 Pokrycia z blachy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Pokrycia z blachy należy wykonywać zgodnie z wymaganiami podanymi w polskich normach wyrobów i wymaganiami producenta oraz normą PN-B-</w:t>
      </w:r>
      <w:r w:rsidRPr="00D36220">
        <w:rPr>
          <w:rFonts w:ascii="Times New Roman" w:eastAsia="Arial" w:hAnsi="Times New Roman" w:cs="Times New Roman"/>
        </w:rPr>
        <w:t>02361</w:t>
      </w:r>
      <w:r w:rsidRPr="00D36220">
        <w:rPr>
          <w:rFonts w:ascii="Times New Roman" w:hAnsi="Times New Roman" w:cs="Times New Roman"/>
        </w:rPr>
        <w:t>:</w:t>
      </w:r>
      <w:r w:rsidRPr="00D36220">
        <w:rPr>
          <w:rFonts w:ascii="Times New Roman" w:eastAsia="Arial" w:hAnsi="Times New Roman" w:cs="Times New Roman"/>
        </w:rPr>
        <w:t>1999</w:t>
      </w:r>
      <w:r w:rsidRPr="00D36220">
        <w:rPr>
          <w:rFonts w:ascii="Times New Roman" w:hAnsi="Times New Roman" w:cs="Times New Roman"/>
        </w:rPr>
        <w:t>.</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5.7.1.</w:t>
      </w:r>
      <w:r w:rsidR="008624D3" w:rsidRPr="008624D3">
        <w:rPr>
          <w:rFonts w:ascii="Times New Roman" w:hAnsi="Times New Roman" w:cs="Times New Roman"/>
          <w:b/>
        </w:rPr>
        <w:t xml:space="preserve"> </w:t>
      </w:r>
      <w:r w:rsidRPr="008624D3">
        <w:rPr>
          <w:rFonts w:ascii="Times New Roman" w:hAnsi="Times New Roman" w:cs="Times New Roman"/>
          <w:b/>
        </w:rPr>
        <w:t>Pokrycia z blach płaskich</w:t>
      </w: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5.7.1.1. Wymagania ogóle dotyczące pokryć z blach płaskich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 przypadku pokryć z blach płaskich należy stosować się do następujących zaleceń:</w:t>
      </w:r>
    </w:p>
    <w:p w:rsidR="00F767A8" w:rsidRPr="008624D3" w:rsidRDefault="00F767A8" w:rsidP="00FA7126">
      <w:pPr>
        <w:pStyle w:val="Akapitzlist"/>
        <w:numPr>
          <w:ilvl w:val="0"/>
          <w:numId w:val="42"/>
        </w:numPr>
        <w:jc w:val="both"/>
        <w:rPr>
          <w:rFonts w:ascii="Times New Roman" w:hAnsi="Times New Roman" w:cs="Times New Roman"/>
        </w:rPr>
      </w:pPr>
      <w:r w:rsidRPr="008624D3">
        <w:rPr>
          <w:rFonts w:ascii="Times New Roman" w:hAnsi="Times New Roman" w:cs="Times New Roman"/>
        </w:rPr>
        <w:t xml:space="preserve">podkład pod pokrycie powinien spełniać wymagania podane w punktach: </w:t>
      </w:r>
      <w:r w:rsidRPr="008624D3">
        <w:rPr>
          <w:rFonts w:ascii="Times New Roman" w:eastAsia="Arial" w:hAnsi="Times New Roman" w:cs="Times New Roman"/>
        </w:rPr>
        <w:t>5.1</w:t>
      </w:r>
      <w:r w:rsidRPr="008624D3">
        <w:rPr>
          <w:rFonts w:ascii="Times New Roman" w:hAnsi="Times New Roman" w:cs="Times New Roman"/>
        </w:rPr>
        <w:t xml:space="preserve">, </w:t>
      </w:r>
      <w:r w:rsidRPr="008624D3">
        <w:rPr>
          <w:rFonts w:ascii="Times New Roman" w:eastAsia="Arial" w:hAnsi="Times New Roman" w:cs="Times New Roman"/>
        </w:rPr>
        <w:t>5.2</w:t>
      </w:r>
      <w:r w:rsidRPr="008624D3">
        <w:rPr>
          <w:rFonts w:ascii="Times New Roman" w:hAnsi="Times New Roman" w:cs="Times New Roman"/>
        </w:rPr>
        <w:t xml:space="preserve">, i </w:t>
      </w:r>
      <w:r w:rsidRPr="008624D3">
        <w:rPr>
          <w:rFonts w:ascii="Times New Roman" w:eastAsia="Arial" w:hAnsi="Times New Roman" w:cs="Times New Roman"/>
        </w:rPr>
        <w:t>5,3</w:t>
      </w:r>
      <w:r w:rsidRPr="008624D3">
        <w:rPr>
          <w:rFonts w:ascii="Times New Roman" w:hAnsi="Times New Roman" w:cs="Times New Roman"/>
        </w:rPr>
        <w:t>,</w:t>
      </w:r>
    </w:p>
    <w:p w:rsidR="00F767A8" w:rsidRPr="008624D3" w:rsidRDefault="00F767A8" w:rsidP="00FA7126">
      <w:pPr>
        <w:pStyle w:val="Akapitzlist"/>
        <w:numPr>
          <w:ilvl w:val="0"/>
          <w:numId w:val="42"/>
        </w:numPr>
        <w:jc w:val="both"/>
        <w:rPr>
          <w:rFonts w:ascii="Times New Roman" w:hAnsi="Times New Roman" w:cs="Times New Roman"/>
        </w:rPr>
      </w:pPr>
      <w:r w:rsidRPr="008624D3">
        <w:rPr>
          <w:rFonts w:ascii="Times New Roman" w:hAnsi="Times New Roman" w:cs="Times New Roman"/>
        </w:rPr>
        <w:t>roboty blacharskie z blachy ocynkowanej mogą być wykonywane o każdej porze roku, lecz w temperaturze nie niższej od –</w:t>
      </w:r>
      <w:r w:rsidRPr="008624D3">
        <w:rPr>
          <w:rFonts w:ascii="Times New Roman" w:eastAsia="Arial" w:hAnsi="Times New Roman" w:cs="Times New Roman"/>
        </w:rPr>
        <w:t>15</w:t>
      </w:r>
      <w:r w:rsidRPr="008624D3">
        <w:rPr>
          <w:rFonts w:ascii="Times New Roman" w:hAnsi="Times New Roman" w:cs="Times New Roman"/>
        </w:rPr>
        <w:t xml:space="preserve">°C, a w przypadku blach cynkowanych w temperaturze nie niższej niż </w:t>
      </w:r>
      <w:r w:rsidRPr="008624D3">
        <w:rPr>
          <w:rFonts w:ascii="Times New Roman" w:eastAsia="Arial" w:hAnsi="Times New Roman" w:cs="Times New Roman"/>
        </w:rPr>
        <w:t>5</w:t>
      </w:r>
      <w:r w:rsidRPr="008624D3">
        <w:rPr>
          <w:rFonts w:ascii="Times New Roman" w:hAnsi="Times New Roman" w:cs="Times New Roman"/>
        </w:rPr>
        <w:t>°C. Robót nie wolno wykonywać na oblodzonych podłożach,</w:t>
      </w:r>
    </w:p>
    <w:p w:rsidR="00F767A8" w:rsidRPr="008624D3" w:rsidRDefault="00F767A8" w:rsidP="00FA7126">
      <w:pPr>
        <w:pStyle w:val="Akapitzlist"/>
        <w:numPr>
          <w:ilvl w:val="0"/>
          <w:numId w:val="42"/>
        </w:numPr>
        <w:jc w:val="both"/>
        <w:rPr>
          <w:rFonts w:ascii="Times New Roman" w:hAnsi="Times New Roman" w:cs="Times New Roman"/>
        </w:rPr>
      </w:pPr>
      <w:r w:rsidRPr="008624D3">
        <w:rPr>
          <w:rFonts w:ascii="Times New Roman" w:hAnsi="Times New Roman" w:cs="Times New Roman"/>
        </w:rPr>
        <w:t>blachy</w:t>
      </w:r>
      <w:r w:rsidRPr="008624D3">
        <w:rPr>
          <w:rFonts w:ascii="Times New Roman" w:hAnsi="Times New Roman" w:cs="Times New Roman"/>
        </w:rPr>
        <w:tab/>
        <w:t xml:space="preserve"> nie należy układać bezpośrednio na podłożach z betonu, tynku cementowego lub cementowo-wapiennego, z gładzi cementowej oraz na podłożu zawierającym związki siarki. Podłoża te należy najpierw zagruntować roztworem asfaltowym i położyć na nich papę asfaltową. Wymaganie to dotyczy szczególnie miejsc wykonywania obróbek blacharskich,</w:t>
      </w:r>
    </w:p>
    <w:p w:rsidR="00F767A8" w:rsidRDefault="00F767A8" w:rsidP="00FA7126">
      <w:pPr>
        <w:pStyle w:val="Akapitzlist"/>
        <w:numPr>
          <w:ilvl w:val="0"/>
          <w:numId w:val="42"/>
        </w:numPr>
        <w:jc w:val="both"/>
        <w:rPr>
          <w:rFonts w:ascii="Times New Roman" w:hAnsi="Times New Roman" w:cs="Times New Roman"/>
        </w:rPr>
      </w:pPr>
      <w:r w:rsidRPr="008624D3">
        <w:rPr>
          <w:rFonts w:ascii="Times New Roman" w:hAnsi="Times New Roman" w:cs="Times New Roman"/>
        </w:rPr>
        <w:t>wszystkie wygięcia blach powinny być wykonane w taki sposób, aby nie nastąpiło pęknięcie blachy lub odpryśnięcie powłoki zabezpieczającej blachę.</w:t>
      </w:r>
    </w:p>
    <w:p w:rsidR="008624D3" w:rsidRPr="008624D3" w:rsidRDefault="008624D3" w:rsidP="00FA7126">
      <w:pPr>
        <w:pStyle w:val="Akapitzlist"/>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5.7.1.2. Pokrycie z blachy płaskiej stalowej ocynkowanej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Krycie połaci dachowej blachą płaską stalową ocynkowaną należy rozpocząć od zamocowania pasa usztywniającego i pasa okapowego.</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Pas usztywniający powinien być wykonany z blachy ocynkowanej przeznaczonej do krycia połaci (od </w:t>
      </w:r>
      <w:r w:rsidRPr="00D36220">
        <w:rPr>
          <w:rFonts w:ascii="Times New Roman" w:eastAsia="Arial" w:hAnsi="Times New Roman" w:cs="Times New Roman"/>
        </w:rPr>
        <w:t>0,5</w:t>
      </w:r>
      <w:r w:rsidRPr="00D36220">
        <w:rPr>
          <w:rFonts w:ascii="Times New Roman" w:hAnsi="Times New Roman" w:cs="Times New Roman"/>
        </w:rPr>
        <w:t xml:space="preserve"> mm do </w:t>
      </w:r>
      <w:r w:rsidRPr="00D36220">
        <w:rPr>
          <w:rFonts w:ascii="Times New Roman" w:eastAsia="Arial" w:hAnsi="Times New Roman" w:cs="Times New Roman"/>
        </w:rPr>
        <w:t>0,6</w:t>
      </w:r>
      <w:r w:rsidRPr="00D36220">
        <w:rPr>
          <w:rFonts w:ascii="Times New Roman" w:hAnsi="Times New Roman" w:cs="Times New Roman"/>
        </w:rPr>
        <w:t xml:space="preserve"> mm) lub grubszej (do </w:t>
      </w:r>
      <w:r w:rsidRPr="00D36220">
        <w:rPr>
          <w:rFonts w:ascii="Times New Roman" w:eastAsia="Arial" w:hAnsi="Times New Roman" w:cs="Times New Roman"/>
        </w:rPr>
        <w:t>0,8</w:t>
      </w:r>
      <w:r w:rsidRPr="00D36220">
        <w:rPr>
          <w:rFonts w:ascii="Times New Roman" w:hAnsi="Times New Roman" w:cs="Times New Roman"/>
        </w:rPr>
        <w:t xml:space="preserve"> mm) i przybity do deskowania gwoździami ocynkowanymi w dwóch rzędach mijankowo.</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Pas okapowy należy wykonać z blachy przeznaczonej do krycia połaci dachowych, łączonej w zależności od spadku na rąbki leżące pojedyncze lub podwójne i mocując go do deskowania żabkami oraz gwoździami ocynkowanymi. Połączenia na rąbki dotyczą połączeń równoległych i prostopadłych do okapu.</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Na połaciach dachowych arkusze blach powinny być układane krótszymi bokami równolegle do okapu. Jeżeli górny brzeg arkuszu wypada nad szczeliną w deskowaniu, to powinien być ścięty równo z górnym brzegiem deski i ponownie zagięty.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Sąsiadujące ze sobą arkusze blachy pokrycia powinny być przesunięte względem siebie co najmniej o </w:t>
      </w:r>
      <w:r w:rsidRPr="00D36220">
        <w:rPr>
          <w:rFonts w:ascii="Times New Roman" w:eastAsia="Arial" w:hAnsi="Times New Roman" w:cs="Times New Roman"/>
        </w:rPr>
        <w:t>10</w:t>
      </w:r>
      <w:r w:rsidRPr="00D36220">
        <w:rPr>
          <w:rFonts w:ascii="Times New Roman" w:hAnsi="Times New Roman" w:cs="Times New Roman"/>
        </w:rPr>
        <w:t xml:space="preserve"> cm.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Arkusze blach powinny być łączone:</w:t>
      </w:r>
    </w:p>
    <w:p w:rsidR="00F767A8" w:rsidRPr="008624D3" w:rsidRDefault="00F767A8" w:rsidP="00FA7126">
      <w:pPr>
        <w:pStyle w:val="Akapitzlist"/>
        <w:numPr>
          <w:ilvl w:val="0"/>
          <w:numId w:val="43"/>
        </w:numPr>
        <w:jc w:val="both"/>
        <w:rPr>
          <w:rFonts w:ascii="Times New Roman" w:hAnsi="Times New Roman" w:cs="Times New Roman"/>
        </w:rPr>
      </w:pPr>
      <w:r w:rsidRPr="008624D3">
        <w:rPr>
          <w:rFonts w:ascii="Times New Roman" w:hAnsi="Times New Roman" w:cs="Times New Roman"/>
        </w:rPr>
        <w:t xml:space="preserve">w złączach prostopadłych do okapu – na rąbki stojące podwójne o wysokości od </w:t>
      </w:r>
      <w:r w:rsidRPr="008624D3">
        <w:rPr>
          <w:rFonts w:ascii="Times New Roman" w:eastAsia="Arial" w:hAnsi="Times New Roman" w:cs="Times New Roman"/>
        </w:rPr>
        <w:t xml:space="preserve">25 </w:t>
      </w:r>
      <w:r w:rsidRPr="008624D3">
        <w:rPr>
          <w:rFonts w:ascii="Times New Roman" w:hAnsi="Times New Roman" w:cs="Times New Roman"/>
        </w:rPr>
        <w:t xml:space="preserve">mm do </w:t>
      </w:r>
      <w:r w:rsidRPr="008624D3">
        <w:rPr>
          <w:rFonts w:ascii="Times New Roman" w:eastAsia="Arial" w:hAnsi="Times New Roman" w:cs="Times New Roman"/>
        </w:rPr>
        <w:t>45</w:t>
      </w:r>
      <w:r w:rsidRPr="008624D3">
        <w:rPr>
          <w:rFonts w:ascii="Times New Roman" w:hAnsi="Times New Roman" w:cs="Times New Roman"/>
        </w:rPr>
        <w:t xml:space="preserve"> mm,</w:t>
      </w:r>
    </w:p>
    <w:p w:rsidR="00F767A8" w:rsidRPr="008624D3" w:rsidRDefault="00F767A8" w:rsidP="00FA7126">
      <w:pPr>
        <w:pStyle w:val="Akapitzlist"/>
        <w:numPr>
          <w:ilvl w:val="0"/>
          <w:numId w:val="43"/>
        </w:numPr>
        <w:jc w:val="both"/>
        <w:rPr>
          <w:rFonts w:ascii="Times New Roman" w:hAnsi="Times New Roman" w:cs="Times New Roman"/>
        </w:rPr>
      </w:pPr>
      <w:r w:rsidRPr="008624D3">
        <w:rPr>
          <w:rFonts w:ascii="Times New Roman" w:hAnsi="Times New Roman" w:cs="Times New Roman"/>
        </w:rPr>
        <w:t xml:space="preserve">w złączach równoległych do okapu – na rąbki leżące pojedyncze przy pochyleniu połaci powyżej </w:t>
      </w:r>
      <w:r w:rsidRPr="008624D3">
        <w:rPr>
          <w:rFonts w:ascii="Times New Roman" w:eastAsia="Arial" w:hAnsi="Times New Roman" w:cs="Times New Roman"/>
        </w:rPr>
        <w:t>20</w:t>
      </w:r>
      <w:r w:rsidRPr="008624D3">
        <w:rPr>
          <w:rFonts w:ascii="Times New Roman" w:hAnsi="Times New Roman" w:cs="Times New Roman"/>
        </w:rPr>
        <w:t xml:space="preserve">°, lub na rąbki leżące podwójne, przy pochyleniu połaci mniejszym niż </w:t>
      </w:r>
      <w:r w:rsidRPr="008624D3">
        <w:rPr>
          <w:rFonts w:ascii="Times New Roman" w:eastAsia="Arial" w:hAnsi="Times New Roman" w:cs="Times New Roman"/>
        </w:rPr>
        <w:t>20</w:t>
      </w:r>
      <w:r w:rsidRPr="008624D3">
        <w:rPr>
          <w:rFonts w:ascii="Times New Roman" w:hAnsi="Times New Roman" w:cs="Times New Roman"/>
        </w:rPr>
        <w:t>°,</w:t>
      </w:r>
    </w:p>
    <w:p w:rsidR="00F767A8" w:rsidRPr="008624D3" w:rsidRDefault="00F767A8" w:rsidP="00FA7126">
      <w:pPr>
        <w:pStyle w:val="Akapitzlist"/>
        <w:numPr>
          <w:ilvl w:val="0"/>
          <w:numId w:val="43"/>
        </w:numPr>
        <w:jc w:val="both"/>
        <w:rPr>
          <w:rFonts w:ascii="Times New Roman" w:hAnsi="Times New Roman" w:cs="Times New Roman"/>
        </w:rPr>
      </w:pPr>
      <w:r w:rsidRPr="008624D3">
        <w:rPr>
          <w:rFonts w:ascii="Times New Roman" w:hAnsi="Times New Roman" w:cs="Times New Roman"/>
        </w:rPr>
        <w:t xml:space="preserve">w kalenicy i w narożach – na podwójne rąbki stojące o wysokości od </w:t>
      </w:r>
      <w:r w:rsidRPr="008624D3">
        <w:rPr>
          <w:rFonts w:ascii="Times New Roman" w:eastAsia="Arial" w:hAnsi="Times New Roman" w:cs="Times New Roman"/>
        </w:rPr>
        <w:t>25</w:t>
      </w:r>
      <w:r w:rsidRPr="008624D3">
        <w:rPr>
          <w:rFonts w:ascii="Times New Roman" w:hAnsi="Times New Roman" w:cs="Times New Roman"/>
        </w:rPr>
        <w:t xml:space="preserve"> mm do </w:t>
      </w:r>
      <w:r w:rsidRPr="008624D3">
        <w:rPr>
          <w:rFonts w:ascii="Times New Roman" w:eastAsia="Arial" w:hAnsi="Times New Roman" w:cs="Times New Roman"/>
        </w:rPr>
        <w:t xml:space="preserve">45 </w:t>
      </w:r>
      <w:r w:rsidRPr="008624D3">
        <w:rPr>
          <w:rFonts w:ascii="Times New Roman" w:hAnsi="Times New Roman" w:cs="Times New Roman"/>
        </w:rPr>
        <w:t>mm.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Arkusze blach powinny być mocowane do podkładu za pomocą łapek i żabek. Rozstaw łapek w rąbkach stojących nie powinien przekraczać </w:t>
      </w:r>
      <w:r w:rsidRPr="00D36220">
        <w:rPr>
          <w:rFonts w:ascii="Times New Roman" w:eastAsia="Arial" w:hAnsi="Times New Roman" w:cs="Times New Roman"/>
        </w:rPr>
        <w:t>50</w:t>
      </w:r>
      <w:r w:rsidRPr="00D36220">
        <w:rPr>
          <w:rFonts w:ascii="Times New Roman" w:hAnsi="Times New Roman" w:cs="Times New Roman"/>
        </w:rPr>
        <w:t xml:space="preserve"> cm i </w:t>
      </w:r>
      <w:r w:rsidRPr="00D36220">
        <w:rPr>
          <w:rFonts w:ascii="Times New Roman" w:eastAsia="Arial" w:hAnsi="Times New Roman" w:cs="Times New Roman"/>
        </w:rPr>
        <w:t>20</w:t>
      </w:r>
      <w:r w:rsidRPr="00D36220">
        <w:rPr>
          <w:rFonts w:ascii="Times New Roman" w:hAnsi="Times New Roman" w:cs="Times New Roman"/>
        </w:rPr>
        <w:t xml:space="preserve"> cm od końca arkusza. W rąbkach leżących rozstaw żabek powinien wynosić nie więcej niż </w:t>
      </w:r>
      <w:r w:rsidRPr="00D36220">
        <w:rPr>
          <w:rFonts w:ascii="Times New Roman" w:eastAsia="Arial" w:hAnsi="Times New Roman" w:cs="Times New Roman"/>
        </w:rPr>
        <w:t>45</w:t>
      </w:r>
      <w:r w:rsidRPr="00D36220">
        <w:rPr>
          <w:rFonts w:ascii="Times New Roman" w:hAnsi="Times New Roman" w:cs="Times New Roman"/>
        </w:rPr>
        <w:t xml:space="preserve"> cm. Rąbki leżące sąsiednich pasów powinny być przesunięte względem siebie co najmniej o </w:t>
      </w:r>
      <w:r w:rsidRPr="00D36220">
        <w:rPr>
          <w:rFonts w:ascii="Times New Roman" w:eastAsia="Arial" w:hAnsi="Times New Roman" w:cs="Times New Roman"/>
        </w:rPr>
        <w:t xml:space="preserve">10 </w:t>
      </w:r>
      <w:r w:rsidRPr="00D36220">
        <w:rPr>
          <w:rFonts w:ascii="Times New Roman" w:hAnsi="Times New Roman" w:cs="Times New Roman"/>
        </w:rPr>
        <w:t xml:space="preserve">cm. Rąbki stojące obu połaci powinny być przesunięte względem siebie o </w:t>
      </w:r>
      <w:r w:rsidRPr="00D36220">
        <w:rPr>
          <w:rFonts w:ascii="Times New Roman" w:eastAsia="Arial" w:hAnsi="Times New Roman" w:cs="Times New Roman"/>
          <w:vertAlign w:val="superscript"/>
        </w:rPr>
        <w:t>1</w:t>
      </w:r>
      <w:r w:rsidRPr="00D36220">
        <w:rPr>
          <w:rFonts w:ascii="Times New Roman" w:eastAsia="Arial" w:hAnsi="Times New Roman" w:cs="Times New Roman"/>
          <w:vertAlign w:val="subscript"/>
        </w:rPr>
        <w:t>/2</w:t>
      </w:r>
      <w:r w:rsidRPr="00D36220">
        <w:rPr>
          <w:rFonts w:ascii="Times New Roman" w:hAnsi="Times New Roman" w:cs="Times New Roman"/>
        </w:rPr>
        <w:t xml:space="preserve"> arkusza. Z obu stron kalenicy rąbki stojące powinny być zagięte i położone na długości około </w:t>
      </w:r>
      <w:r w:rsidRPr="00D36220">
        <w:rPr>
          <w:rFonts w:ascii="Times New Roman" w:eastAsia="Arial" w:hAnsi="Times New Roman" w:cs="Times New Roman"/>
        </w:rPr>
        <w:t>10</w:t>
      </w:r>
      <w:r w:rsidRPr="00D36220">
        <w:rPr>
          <w:rFonts w:ascii="Times New Roman" w:hAnsi="Times New Roman" w:cs="Times New Roman"/>
        </w:rPr>
        <w:t xml:space="preserve"> cm, a blachy obu połaci połączone wzdłuż kalenicy na rąbek stojący.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Zlewnie odwadniające należy wykonywać z jednoczesnym kryciem połaci pasem blachy wzdłuż zlewni. Arkusze blachy należy łączyć z pasem zlewni na podwójny rąbek leżący.</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5.7.1.3. Pokrycie z blachy płaskiej cynkowej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Krycie połaci dachowej blachą cynkową wykonuje się podobnie, jak krycie blachą ocynkowaną, nie należy jednak stosować połączeń na rąbki (z wyjątkiem kalenic i naroży), lecz na zwoje i zakłady.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Arkusze z blachy cynkowej zaleca się ciąć w poprzek na </w:t>
      </w:r>
      <w:r w:rsidRPr="00D36220">
        <w:rPr>
          <w:rFonts w:ascii="Times New Roman" w:eastAsia="Arial" w:hAnsi="Times New Roman" w:cs="Times New Roman"/>
        </w:rPr>
        <w:t>2</w:t>
      </w:r>
      <w:r w:rsidRPr="00D36220">
        <w:rPr>
          <w:rFonts w:ascii="Times New Roman" w:hAnsi="Times New Roman" w:cs="Times New Roman"/>
        </w:rPr>
        <w:t xml:space="preserve"> lub </w:t>
      </w:r>
      <w:r w:rsidRPr="00D36220">
        <w:rPr>
          <w:rFonts w:ascii="Times New Roman" w:eastAsia="Arial" w:hAnsi="Times New Roman" w:cs="Times New Roman"/>
        </w:rPr>
        <w:t>3</w:t>
      </w:r>
      <w:r w:rsidRPr="00D36220">
        <w:rPr>
          <w:rFonts w:ascii="Times New Roman" w:hAnsi="Times New Roman" w:cs="Times New Roman"/>
        </w:rPr>
        <w:t xml:space="preserve"> równe części.</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Arkusze blachy cynkowej powinny być łączone:</w:t>
      </w:r>
    </w:p>
    <w:p w:rsidR="00F767A8" w:rsidRPr="008624D3" w:rsidRDefault="00F767A8" w:rsidP="00FA7126">
      <w:pPr>
        <w:pStyle w:val="Akapitzlist"/>
        <w:numPr>
          <w:ilvl w:val="0"/>
          <w:numId w:val="44"/>
        </w:numPr>
        <w:jc w:val="both"/>
        <w:rPr>
          <w:rFonts w:ascii="Times New Roman" w:hAnsi="Times New Roman" w:cs="Times New Roman"/>
        </w:rPr>
      </w:pPr>
      <w:r w:rsidRPr="008624D3">
        <w:rPr>
          <w:rFonts w:ascii="Times New Roman" w:hAnsi="Times New Roman" w:cs="Times New Roman"/>
        </w:rPr>
        <w:t xml:space="preserve">w złączach prostopadłych do okapu – na zwoje o średnicy od </w:t>
      </w:r>
      <w:r w:rsidRPr="008624D3">
        <w:rPr>
          <w:rFonts w:ascii="Times New Roman" w:eastAsia="Arial" w:hAnsi="Times New Roman" w:cs="Times New Roman"/>
        </w:rPr>
        <w:t>15</w:t>
      </w:r>
      <w:r w:rsidRPr="008624D3">
        <w:rPr>
          <w:rFonts w:ascii="Times New Roman" w:hAnsi="Times New Roman" w:cs="Times New Roman"/>
        </w:rPr>
        <w:t xml:space="preserve"> mm do </w:t>
      </w:r>
      <w:r w:rsidRPr="008624D3">
        <w:rPr>
          <w:rFonts w:ascii="Times New Roman" w:eastAsia="Arial" w:hAnsi="Times New Roman" w:cs="Times New Roman"/>
        </w:rPr>
        <w:t>20</w:t>
      </w:r>
      <w:r w:rsidRPr="008624D3">
        <w:rPr>
          <w:rFonts w:ascii="Times New Roman" w:hAnsi="Times New Roman" w:cs="Times New Roman"/>
        </w:rPr>
        <w:t xml:space="preserve"> mm,</w:t>
      </w:r>
    </w:p>
    <w:p w:rsidR="00F767A8" w:rsidRPr="008624D3" w:rsidRDefault="00F767A8" w:rsidP="00FA7126">
      <w:pPr>
        <w:pStyle w:val="Akapitzlist"/>
        <w:numPr>
          <w:ilvl w:val="0"/>
          <w:numId w:val="44"/>
        </w:numPr>
        <w:jc w:val="both"/>
        <w:rPr>
          <w:rFonts w:ascii="Times New Roman" w:hAnsi="Times New Roman" w:cs="Times New Roman"/>
        </w:rPr>
      </w:pPr>
      <w:r w:rsidRPr="008624D3">
        <w:rPr>
          <w:rFonts w:ascii="Times New Roman" w:hAnsi="Times New Roman" w:cs="Times New Roman"/>
        </w:rPr>
        <w:lastRenderedPageBreak/>
        <w:t xml:space="preserve">w złączach równoległych do okapu – na zakłady luźne o szerokości nie mniejszej niż </w:t>
      </w:r>
      <w:r w:rsidRPr="008624D3">
        <w:rPr>
          <w:rFonts w:ascii="Times New Roman" w:eastAsia="Arial" w:hAnsi="Times New Roman" w:cs="Times New Roman"/>
        </w:rPr>
        <w:t xml:space="preserve">100 </w:t>
      </w:r>
      <w:r w:rsidRPr="008624D3">
        <w:rPr>
          <w:rFonts w:ascii="Times New Roman" w:hAnsi="Times New Roman" w:cs="Times New Roman"/>
        </w:rPr>
        <w:t xml:space="preserve">mm; dolne brzegi górnych arkuszy powinny być zagięte ku dołowi tak, aby arkusze nie stykały się ze sobą powierzchnią, lecz tylko krawędzią zgięcia na całej swej długości; języki blaszane powinny być przylutowane na całej szerokości do arkuszy i powinny opierać się o deskowanie; rozstaw języków nie powinien być większy od </w:t>
      </w:r>
      <w:r w:rsidRPr="008624D3">
        <w:rPr>
          <w:rFonts w:ascii="Times New Roman" w:eastAsia="Arial" w:hAnsi="Times New Roman" w:cs="Times New Roman"/>
        </w:rPr>
        <w:t>46</w:t>
      </w:r>
      <w:r w:rsidRPr="008624D3">
        <w:rPr>
          <w:rFonts w:ascii="Times New Roman" w:hAnsi="Times New Roman" w:cs="Times New Roman"/>
        </w:rPr>
        <w:t xml:space="preserve"> cm,</w:t>
      </w:r>
    </w:p>
    <w:p w:rsidR="00F767A8" w:rsidRPr="008624D3" w:rsidRDefault="00F767A8" w:rsidP="00FA7126">
      <w:pPr>
        <w:pStyle w:val="Akapitzlist"/>
        <w:numPr>
          <w:ilvl w:val="0"/>
          <w:numId w:val="44"/>
        </w:numPr>
        <w:jc w:val="both"/>
        <w:rPr>
          <w:rFonts w:ascii="Times New Roman" w:hAnsi="Times New Roman" w:cs="Times New Roman"/>
        </w:rPr>
      </w:pPr>
      <w:r w:rsidRPr="008624D3">
        <w:rPr>
          <w:rFonts w:ascii="Times New Roman" w:hAnsi="Times New Roman" w:cs="Times New Roman"/>
        </w:rPr>
        <w:t xml:space="preserve">w kalenicy i narożach – na podwójne rąbki stojące, z zastrzeżeniem, aby ich nie sklepywać na ostro; arkusze </w:t>
      </w:r>
      <w:proofErr w:type="spellStart"/>
      <w:r w:rsidRPr="008624D3">
        <w:rPr>
          <w:rFonts w:ascii="Times New Roman" w:hAnsi="Times New Roman" w:cs="Times New Roman"/>
        </w:rPr>
        <w:t>przykalenicowe</w:t>
      </w:r>
      <w:proofErr w:type="spellEnd"/>
      <w:r w:rsidRPr="008624D3">
        <w:rPr>
          <w:rFonts w:ascii="Times New Roman" w:hAnsi="Times New Roman" w:cs="Times New Roman"/>
        </w:rPr>
        <w:t xml:space="preserve"> o długości mniejszej niż </w:t>
      </w:r>
      <w:r w:rsidRPr="008624D3">
        <w:rPr>
          <w:rFonts w:ascii="Times New Roman" w:eastAsia="Arial" w:hAnsi="Times New Roman" w:cs="Times New Roman"/>
        </w:rPr>
        <w:t>500</w:t>
      </w:r>
      <w:r w:rsidRPr="008624D3">
        <w:rPr>
          <w:rFonts w:ascii="Times New Roman" w:hAnsi="Times New Roman" w:cs="Times New Roman"/>
        </w:rPr>
        <w:t xml:space="preserve"> mm należy łączyć z pokryciem połaci na zakłady o szerokości nie mniejszej niż </w:t>
      </w:r>
      <w:r w:rsidRPr="008624D3">
        <w:rPr>
          <w:rFonts w:ascii="Times New Roman" w:eastAsia="Arial" w:hAnsi="Times New Roman" w:cs="Times New Roman"/>
        </w:rPr>
        <w:t>100</w:t>
      </w:r>
      <w:r w:rsidRPr="008624D3">
        <w:rPr>
          <w:rFonts w:ascii="Times New Roman" w:hAnsi="Times New Roman" w:cs="Times New Roman"/>
        </w:rPr>
        <w:t xml:space="preserve"> mm, bez języków, lecz z przylutowaniem do poprzednich arkuszy na spawy przerywane; długość spawów powinna wynosić od </w:t>
      </w:r>
      <w:r w:rsidRPr="008624D3">
        <w:rPr>
          <w:rFonts w:ascii="Times New Roman" w:eastAsia="Arial" w:hAnsi="Times New Roman" w:cs="Times New Roman"/>
        </w:rPr>
        <w:t>40</w:t>
      </w:r>
      <w:r w:rsidRPr="008624D3">
        <w:rPr>
          <w:rFonts w:ascii="Times New Roman" w:hAnsi="Times New Roman" w:cs="Times New Roman"/>
        </w:rPr>
        <w:t xml:space="preserve"> mm do </w:t>
      </w:r>
      <w:r w:rsidRPr="008624D3">
        <w:rPr>
          <w:rFonts w:ascii="Times New Roman" w:eastAsia="Arial" w:hAnsi="Times New Roman" w:cs="Times New Roman"/>
        </w:rPr>
        <w:t>50</w:t>
      </w:r>
      <w:r w:rsidRPr="008624D3">
        <w:rPr>
          <w:rFonts w:ascii="Times New Roman" w:hAnsi="Times New Roman" w:cs="Times New Roman"/>
        </w:rPr>
        <w:t xml:space="preserve"> mm, a odstępy między nimi nie powinny być większe niż </w:t>
      </w:r>
      <w:r w:rsidRPr="008624D3">
        <w:rPr>
          <w:rFonts w:ascii="Times New Roman" w:eastAsia="Arial" w:hAnsi="Times New Roman" w:cs="Times New Roman"/>
        </w:rPr>
        <w:t>180</w:t>
      </w:r>
      <w:r w:rsidRPr="008624D3">
        <w:rPr>
          <w:rFonts w:ascii="Times New Roman" w:hAnsi="Times New Roman" w:cs="Times New Roman"/>
        </w:rPr>
        <w:t xml:space="preserve"> mm.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Arkusze blach powinny być mocowane do deskowania żabkami w odstępach nie większych niż </w:t>
      </w:r>
      <w:r w:rsidRPr="00D36220">
        <w:rPr>
          <w:rFonts w:ascii="Times New Roman" w:eastAsia="Arial" w:hAnsi="Times New Roman" w:cs="Times New Roman"/>
        </w:rPr>
        <w:t>30</w:t>
      </w:r>
      <w:r w:rsidRPr="00D36220">
        <w:rPr>
          <w:rFonts w:ascii="Times New Roman" w:hAnsi="Times New Roman" w:cs="Times New Roman"/>
        </w:rPr>
        <w:t xml:space="preserve"> cm. Gwoździe powinny być ocynkowane, a żabki powinny być wykonane z blachy grubszej niż blacha pokrycia.</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5.7.1.4. Pokrycie z blachy płaskiej miedzianej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Pokrycie blachą miedzianą o grubości </w:t>
      </w:r>
      <w:r w:rsidRPr="00D36220">
        <w:rPr>
          <w:rFonts w:ascii="Times New Roman" w:eastAsia="Arial" w:hAnsi="Times New Roman" w:cs="Times New Roman"/>
        </w:rPr>
        <w:t>0,5</w:t>
      </w:r>
      <w:r w:rsidRPr="00D36220">
        <w:rPr>
          <w:rFonts w:ascii="Times New Roman" w:hAnsi="Times New Roman" w:cs="Times New Roman"/>
        </w:rPr>
        <w:t xml:space="preserve"> mm wykonuje się według zasad podanych dla pokrycia blachą ocynkowaną o grubościach od </w:t>
      </w:r>
      <w:r w:rsidRPr="00D36220">
        <w:rPr>
          <w:rFonts w:ascii="Times New Roman" w:eastAsia="Arial" w:hAnsi="Times New Roman" w:cs="Times New Roman"/>
        </w:rPr>
        <w:t>0,5</w:t>
      </w:r>
      <w:r w:rsidRPr="00D36220">
        <w:rPr>
          <w:rFonts w:ascii="Times New Roman" w:hAnsi="Times New Roman" w:cs="Times New Roman"/>
        </w:rPr>
        <w:t xml:space="preserve"> mm do </w:t>
      </w:r>
      <w:r w:rsidRPr="00D36220">
        <w:rPr>
          <w:rFonts w:ascii="Times New Roman" w:eastAsia="Arial" w:hAnsi="Times New Roman" w:cs="Times New Roman"/>
        </w:rPr>
        <w:t>0,8</w:t>
      </w:r>
      <w:r w:rsidRPr="00D36220">
        <w:rPr>
          <w:rFonts w:ascii="Times New Roman" w:hAnsi="Times New Roman" w:cs="Times New Roman"/>
        </w:rPr>
        <w:t xml:space="preserve"> mm oraz według wymagań normy PN-EN </w:t>
      </w:r>
      <w:r w:rsidRPr="00D36220">
        <w:rPr>
          <w:rFonts w:ascii="Times New Roman" w:eastAsia="Arial" w:hAnsi="Times New Roman" w:cs="Times New Roman"/>
        </w:rPr>
        <w:t>504</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dla blach układanych na ciągłym podłożu i zaleceń producenta.</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Złącza prostopadłe do okapu należy wykonywać na rąbki stojące, a złącza równolegle do okapu – na rąbki leżące.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Gwoździe i żabki do mocowania blach miedzianych do deskowania powinny być miedziane.</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5.7.2. Pokrycia z blach profilowanych</w:t>
      </w: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5.7.2.1. Pokrycia z blachy falistej ocynkowanej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Arkusze blachy falistej powinny być mocowane do płatwi stalowych za pomocą przynitowanych zaczepów grubości od </w:t>
      </w:r>
      <w:r w:rsidRPr="00D36220">
        <w:rPr>
          <w:rFonts w:ascii="Times New Roman" w:eastAsia="Arial" w:hAnsi="Times New Roman" w:cs="Times New Roman"/>
        </w:rPr>
        <w:t>3</w:t>
      </w:r>
      <w:r w:rsidRPr="00D36220">
        <w:rPr>
          <w:rFonts w:ascii="Times New Roman" w:hAnsi="Times New Roman" w:cs="Times New Roman"/>
        </w:rPr>
        <w:t xml:space="preserve"> mm do </w:t>
      </w:r>
      <w:r w:rsidRPr="00D36220">
        <w:rPr>
          <w:rFonts w:ascii="Times New Roman" w:eastAsia="Arial" w:hAnsi="Times New Roman" w:cs="Times New Roman"/>
        </w:rPr>
        <w:t>5</w:t>
      </w:r>
      <w:r w:rsidRPr="00D36220">
        <w:rPr>
          <w:rFonts w:ascii="Times New Roman" w:hAnsi="Times New Roman" w:cs="Times New Roman"/>
        </w:rPr>
        <w:t xml:space="preserve"> mm, a do płatwi drewnianych za pomocą wspornika kątowego. Zamiast nitowania zaczep może być przylutowany do spodu blachy falistej.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Zaczepy powinny być zamocowane w trzeciej fali, licząc od krawędzi podłużnych, w ten sposób, aby każdy arkusz blachy falistej był mocowany dwoma zaczepami. W obszarach o intensywnym działaniu wiatru należy blachę mocować trzema zaczepami na szerokości blachy.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Arkusze blachy powinny być łączone:</w:t>
      </w:r>
    </w:p>
    <w:p w:rsidR="00F767A8" w:rsidRPr="008624D3" w:rsidRDefault="00F767A8" w:rsidP="00FA7126">
      <w:pPr>
        <w:pStyle w:val="Akapitzlist"/>
        <w:numPr>
          <w:ilvl w:val="0"/>
          <w:numId w:val="45"/>
        </w:numPr>
        <w:jc w:val="both"/>
        <w:rPr>
          <w:rFonts w:ascii="Times New Roman" w:hAnsi="Times New Roman" w:cs="Times New Roman"/>
        </w:rPr>
      </w:pPr>
      <w:r w:rsidRPr="008624D3">
        <w:rPr>
          <w:rFonts w:ascii="Times New Roman" w:hAnsi="Times New Roman" w:cs="Times New Roman"/>
        </w:rPr>
        <w:t xml:space="preserve">w złączach prostopadłych do okapu – na zakłady o szerokości jednej lub dwóch fal i mocowane nitami o średnicy 3 mm w odstępach nie większych niż </w:t>
      </w:r>
      <w:r w:rsidRPr="008624D3">
        <w:rPr>
          <w:rFonts w:ascii="Times New Roman" w:eastAsia="Arial" w:hAnsi="Times New Roman" w:cs="Times New Roman"/>
        </w:rPr>
        <w:t xml:space="preserve">40 </w:t>
      </w:r>
      <w:r w:rsidRPr="008624D3">
        <w:rPr>
          <w:rFonts w:ascii="Times New Roman" w:hAnsi="Times New Roman" w:cs="Times New Roman"/>
        </w:rPr>
        <w:t xml:space="preserve">cm – </w:t>
      </w:r>
      <w:r w:rsidRPr="008624D3">
        <w:rPr>
          <w:rFonts w:ascii="Times New Roman" w:eastAsia="Arial" w:hAnsi="Times New Roman" w:cs="Times New Roman"/>
        </w:rPr>
        <w:t>50</w:t>
      </w:r>
      <w:r w:rsidRPr="008624D3">
        <w:rPr>
          <w:rFonts w:ascii="Times New Roman" w:hAnsi="Times New Roman" w:cs="Times New Roman"/>
        </w:rPr>
        <w:t xml:space="preserve"> cm; nitowanie powinno być wykonane na grzbiecie skrajnej fali blachy przykrywającej bla­chę dolną,</w:t>
      </w:r>
    </w:p>
    <w:p w:rsidR="00F767A8" w:rsidRPr="008624D3" w:rsidRDefault="00F767A8" w:rsidP="00FA7126">
      <w:pPr>
        <w:pStyle w:val="Akapitzlist"/>
        <w:numPr>
          <w:ilvl w:val="0"/>
          <w:numId w:val="45"/>
        </w:numPr>
        <w:jc w:val="both"/>
        <w:rPr>
          <w:rFonts w:ascii="Times New Roman" w:hAnsi="Times New Roman" w:cs="Times New Roman"/>
        </w:rPr>
      </w:pPr>
      <w:r w:rsidRPr="008624D3">
        <w:rPr>
          <w:rFonts w:ascii="Times New Roman" w:hAnsi="Times New Roman" w:cs="Times New Roman"/>
        </w:rPr>
        <w:t xml:space="preserve">w złączach równoległych do okapu – na zakłady o szerokości od </w:t>
      </w:r>
      <w:r w:rsidRPr="008624D3">
        <w:rPr>
          <w:rFonts w:ascii="Times New Roman" w:eastAsia="Arial" w:hAnsi="Times New Roman" w:cs="Times New Roman"/>
        </w:rPr>
        <w:t>12</w:t>
      </w:r>
      <w:r w:rsidRPr="008624D3">
        <w:rPr>
          <w:rFonts w:ascii="Times New Roman" w:hAnsi="Times New Roman" w:cs="Times New Roman"/>
        </w:rPr>
        <w:t xml:space="preserve"> cm do </w:t>
      </w:r>
      <w:r w:rsidRPr="008624D3">
        <w:rPr>
          <w:rFonts w:ascii="Times New Roman" w:eastAsia="Arial" w:hAnsi="Times New Roman" w:cs="Times New Roman"/>
        </w:rPr>
        <w:t>18</w:t>
      </w:r>
      <w:r w:rsidRPr="008624D3">
        <w:rPr>
          <w:rFonts w:ascii="Times New Roman" w:hAnsi="Times New Roman" w:cs="Times New Roman"/>
        </w:rPr>
        <w:t xml:space="preserve"> cm, w zależności od nachylenia połaci dachowej.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Okap powinien być przykryty przez wysunięcie arkuszy blachy poza linie okapu, a kalenica powinna być pokryta gąsiorami blaszanymi dostosowanymi do profilu blach lub blachą kalenicową dopasowaną indywidualnie do profilu blach.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 przypadku konieczności uszczelnienia styku podłużnego należy stosować kit elastoplastyczny.</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5.7.2.2. Pokrycia z blachy trapezowej (fałdowej)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Krycie blachą trapezową może być wykonywane na dachach o pochyleniu połaci podanym w PN-B-</w:t>
      </w:r>
      <w:r w:rsidRPr="00D36220">
        <w:rPr>
          <w:rFonts w:ascii="Times New Roman" w:eastAsia="Arial" w:hAnsi="Times New Roman" w:cs="Times New Roman"/>
        </w:rPr>
        <w:t>02361</w:t>
      </w:r>
      <w:r w:rsidRPr="00D36220">
        <w:rPr>
          <w:rFonts w:ascii="Times New Roman" w:hAnsi="Times New Roman" w:cs="Times New Roman"/>
        </w:rPr>
        <w:t>:</w:t>
      </w:r>
      <w:r w:rsidRPr="00D36220">
        <w:rPr>
          <w:rFonts w:ascii="Times New Roman" w:eastAsia="Arial" w:hAnsi="Times New Roman" w:cs="Times New Roman"/>
        </w:rPr>
        <w:t>1999</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Arkusze blach trapezowych powinny być ułożone na połaci w ten sposób, aby szersze dno bruzdy było na spodzie.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Zakłady podłużne blach trapezowych mogą być pojedyncze lub podwójne, zgodnie z kierunkiem przeważających wiatrów. Zakład podwójny należy stosować wyjątkowo, w miejscach narażonych na spływ dodatkowych ilości wód opadowych i może on obejmować pas o szerokości nie większej niż </w:t>
      </w:r>
      <w:r w:rsidRPr="00D36220">
        <w:rPr>
          <w:rFonts w:ascii="Times New Roman" w:eastAsia="Arial" w:hAnsi="Times New Roman" w:cs="Times New Roman"/>
        </w:rPr>
        <w:t>3</w:t>
      </w:r>
      <w:r w:rsidRPr="00D36220">
        <w:rPr>
          <w:rFonts w:ascii="Times New Roman" w:hAnsi="Times New Roman" w:cs="Times New Roman"/>
        </w:rPr>
        <w:t xml:space="preserve"> 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Uszczelki na stykach podłużnych blach trapezowych należy stosować przy pochyleniach mniejszych niż </w:t>
      </w:r>
      <w:r w:rsidRPr="00D36220">
        <w:rPr>
          <w:rFonts w:ascii="Times New Roman" w:eastAsia="Arial" w:hAnsi="Times New Roman" w:cs="Times New Roman"/>
        </w:rPr>
        <w:t>55</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Szerokość szczelin na zakładach podłużnych powinna być minimalna. W przypadku braku możliwości spełnienia tego wymagania, na przykład ze względu na falistość krawędzi podłużnych blachy, zamiast uszczelek należy stosować kit trwale plastyczny lub elastoplastyczny.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lastRenderedPageBreak/>
        <w:t xml:space="preserve">Długość stosowanych blach powinna być nieco większa od szerokości połaci. Jeżeli nie jest to możliwe, należy wykonać zakłady poprzeczne blach trapezowych usytuowane tylko nad płatwiami. W przypadku pochylenia połaci większych lub równych </w:t>
      </w:r>
      <w:r w:rsidRPr="00D36220">
        <w:rPr>
          <w:rFonts w:ascii="Times New Roman" w:eastAsia="Arial" w:hAnsi="Times New Roman" w:cs="Times New Roman"/>
        </w:rPr>
        <w:t>55</w:t>
      </w:r>
      <w:r w:rsidRPr="00D36220">
        <w:rPr>
          <w:rFonts w:ascii="Times New Roman" w:hAnsi="Times New Roman" w:cs="Times New Roman"/>
        </w:rPr>
        <w:t xml:space="preserve">% nie wymaga się dodatkowego uszczelnienia zakładu poprzecznego. Przy pochyleniu mniejszym </w:t>
      </w:r>
      <w:r w:rsidRPr="00D36220">
        <w:rPr>
          <w:rFonts w:ascii="Times New Roman" w:eastAsia="Arial" w:hAnsi="Times New Roman" w:cs="Times New Roman"/>
        </w:rPr>
        <w:t>55</w:t>
      </w:r>
      <w:r w:rsidRPr="00D36220">
        <w:rPr>
          <w:rFonts w:ascii="Times New Roman" w:hAnsi="Times New Roman" w:cs="Times New Roman"/>
        </w:rPr>
        <w:t>% w zakładach poprzecznych należy stosować uszczelki.</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W przypadku konieczności </w:t>
      </w:r>
      <w:proofErr w:type="spellStart"/>
      <w:r w:rsidRPr="00D36220">
        <w:rPr>
          <w:rFonts w:ascii="Times New Roman" w:hAnsi="Times New Roman" w:cs="Times New Roman"/>
        </w:rPr>
        <w:t>dylatowania</w:t>
      </w:r>
      <w:proofErr w:type="spellEnd"/>
      <w:r w:rsidRPr="00D36220">
        <w:rPr>
          <w:rFonts w:ascii="Times New Roman" w:hAnsi="Times New Roman" w:cs="Times New Roman"/>
        </w:rPr>
        <w:t xml:space="preserve"> blach trapezowych na połaci dachowej do płatwi można mocować tylko blachą górną.</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Długość zakładu poprzecznego blach powinna wynosić nie mniej niż </w:t>
      </w:r>
      <w:r w:rsidRPr="00D36220">
        <w:rPr>
          <w:rFonts w:ascii="Times New Roman" w:eastAsia="Arial" w:hAnsi="Times New Roman" w:cs="Times New Roman"/>
        </w:rPr>
        <w:t>150</w:t>
      </w:r>
      <w:r w:rsidRPr="00D36220">
        <w:rPr>
          <w:rFonts w:ascii="Times New Roman" w:hAnsi="Times New Roman" w:cs="Times New Roman"/>
        </w:rPr>
        <w:t xml:space="preserve"> mm w przypadku pochylenia połaci większego lub równego </w:t>
      </w:r>
      <w:r w:rsidRPr="00D36220">
        <w:rPr>
          <w:rFonts w:ascii="Times New Roman" w:eastAsia="Arial" w:hAnsi="Times New Roman" w:cs="Times New Roman"/>
        </w:rPr>
        <w:t>55</w:t>
      </w:r>
      <w:r w:rsidRPr="00D36220">
        <w:rPr>
          <w:rFonts w:ascii="Times New Roman" w:hAnsi="Times New Roman" w:cs="Times New Roman"/>
        </w:rPr>
        <w:t xml:space="preserve">% i nie mniej niż </w:t>
      </w:r>
      <w:r w:rsidRPr="00D36220">
        <w:rPr>
          <w:rFonts w:ascii="Times New Roman" w:eastAsia="Arial" w:hAnsi="Times New Roman" w:cs="Times New Roman"/>
        </w:rPr>
        <w:t xml:space="preserve">200 </w:t>
      </w:r>
      <w:r w:rsidRPr="00D36220">
        <w:rPr>
          <w:rFonts w:ascii="Times New Roman" w:hAnsi="Times New Roman" w:cs="Times New Roman"/>
        </w:rPr>
        <w:t xml:space="preserve">mm – przy pochyleniu mniejszym niż </w:t>
      </w:r>
      <w:r w:rsidRPr="00D36220">
        <w:rPr>
          <w:rFonts w:ascii="Times New Roman" w:eastAsia="Arial" w:hAnsi="Times New Roman" w:cs="Times New Roman"/>
        </w:rPr>
        <w:t>55</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Do mocowania blach trapezowych do płatwi stalowych należy stosować łączniki samogwintujące (lub śrubę z nakrętką) z podkładką stalową i podkładką gumową o odpowiedniej jakości. Łączniki należy mocować w każdej bruździe blachy trapezowej, a na płatwiach pośrednich w co drugiej bruździe – w przypadku gdy blachy trapezowe mają stanowić element usztywniający płatwie przed utratą stateczności </w:t>
      </w:r>
      <w:proofErr w:type="spellStart"/>
      <w:r w:rsidRPr="00D36220">
        <w:rPr>
          <w:rFonts w:ascii="Times New Roman" w:hAnsi="Times New Roman" w:cs="Times New Roman"/>
        </w:rPr>
        <w:t>giętno-skrętnej</w:t>
      </w:r>
      <w:proofErr w:type="spellEnd"/>
      <w:r w:rsidRPr="00D36220">
        <w:rPr>
          <w:rFonts w:ascii="Times New Roman" w:hAnsi="Times New Roman" w:cs="Times New Roman"/>
        </w:rPr>
        <w:t>. Jeżeli nie jest wymagane takie usztywnienie, blachy należy mocować do płatwi za pomocą łączników przechodzących przez grzbiety fałdy, z zastosowaniem dodatkowych elementów podtrzymujących, o wymiarach dostosowanych do wymiarów fałdy.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Łącznikami należy mocować każdy grzbiet blachy trapezowej, a na płatwiach pośrednich – co drugi grzbiet.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Odwodnienie dachu należy prowadzić za pomocą rynien odwadniających </w:t>
      </w:r>
      <w:proofErr w:type="spellStart"/>
      <w:r w:rsidRPr="00D36220">
        <w:rPr>
          <w:rFonts w:ascii="Times New Roman" w:hAnsi="Times New Roman" w:cs="Times New Roman"/>
        </w:rPr>
        <w:t>dylatowanych</w:t>
      </w:r>
      <w:proofErr w:type="spellEnd"/>
      <w:r w:rsidRPr="00D36220">
        <w:rPr>
          <w:rFonts w:ascii="Times New Roman" w:hAnsi="Times New Roman" w:cs="Times New Roman"/>
        </w:rPr>
        <w:t xml:space="preserve"> co </w:t>
      </w:r>
      <w:r w:rsidRPr="00D36220">
        <w:rPr>
          <w:rFonts w:ascii="Times New Roman" w:eastAsia="Arial" w:hAnsi="Times New Roman" w:cs="Times New Roman"/>
        </w:rPr>
        <w:t xml:space="preserve">12 </w:t>
      </w:r>
      <w:r w:rsidRPr="00D36220">
        <w:rPr>
          <w:rFonts w:ascii="Times New Roman" w:hAnsi="Times New Roman" w:cs="Times New Roman"/>
        </w:rPr>
        <w:t>m. Nie należy stosować odwodnienia typu wewnętrznego.</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5.7.2.3. Pokrycia z profilowanej blachy miedzianej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W przypadku blachy miedzianej przewidzianej do wykonywania samonośnych wyrobów do pokryć dachowych stosuje się ustalenia normy PN-EN </w:t>
      </w:r>
      <w:r w:rsidRPr="00D36220">
        <w:rPr>
          <w:rFonts w:ascii="Times New Roman" w:eastAsia="Arial" w:hAnsi="Times New Roman" w:cs="Times New Roman"/>
        </w:rPr>
        <w:t>506</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Wyroby samonośne z blachy miedzianej są produkowane w profilach: trapezowym, falistym, dachówkowym.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Arkusze blachy powinny być łączone na rąbek stojący i zakład, a mocowanie powinno być schowane w obrębie konstrukcji blachy, aby nie było narażone na działanie czynników atmosferycznych.</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5.7.3. Pokrycia z blachy cynk-miedź-tytan</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W przypadku blachy cynk-miedź-tytan, przewidzianej do układania na podłożu ciągłym, elementy wykonane zgodnie z normą PN-EN </w:t>
      </w:r>
      <w:r w:rsidRPr="00D36220">
        <w:rPr>
          <w:rFonts w:ascii="Times New Roman" w:eastAsia="Arial" w:hAnsi="Times New Roman" w:cs="Times New Roman"/>
        </w:rPr>
        <w:t>501</w:t>
      </w:r>
      <w:r w:rsidRPr="00D36220">
        <w:rPr>
          <w:rFonts w:ascii="Times New Roman" w:hAnsi="Times New Roman" w:cs="Times New Roman"/>
        </w:rPr>
        <w:t>:</w:t>
      </w:r>
      <w:r w:rsidRPr="00D36220">
        <w:rPr>
          <w:rFonts w:ascii="Times New Roman" w:eastAsia="Arial" w:hAnsi="Times New Roman" w:cs="Times New Roman"/>
        </w:rPr>
        <w:t>1999</w:t>
      </w:r>
      <w:r w:rsidRPr="00D36220">
        <w:rPr>
          <w:rFonts w:ascii="Times New Roman" w:hAnsi="Times New Roman" w:cs="Times New Roman"/>
        </w:rPr>
        <w:t>, w formie arkuszy, arkuszy ciętych, rulonów i rulonów ciętych mogą być odcinane, łączone na rąbek, kształtowane i lutowane bez trudności w określonych granicach właściwości wymienionych w odpowiednich wymaganiach materiałowych. Wymagania dotyczące materiałów są określone w projekcie normy EN</w:t>
      </w:r>
    </w:p>
    <w:p w:rsidR="00F767A8" w:rsidRPr="00D36220" w:rsidRDefault="00F767A8" w:rsidP="00FA7126">
      <w:pPr>
        <w:jc w:val="both"/>
        <w:rPr>
          <w:rFonts w:ascii="Times New Roman" w:hAnsi="Times New Roman" w:cs="Times New Roman"/>
        </w:rPr>
      </w:pPr>
      <w:r w:rsidRPr="00D36220">
        <w:rPr>
          <w:rFonts w:ascii="Times New Roman" w:eastAsia="Arial" w:hAnsi="Times New Roman" w:cs="Times New Roman"/>
        </w:rPr>
        <w:t>988</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Minimalna dopuszczalna grubość wyrobów (blacha cynk-miedź-tytan) do pokryć dachowych układanych na ciągłym podłożu wynosi </w:t>
      </w:r>
      <w:r w:rsidRPr="00D36220">
        <w:rPr>
          <w:rFonts w:ascii="Times New Roman" w:eastAsia="Arial" w:hAnsi="Times New Roman" w:cs="Times New Roman"/>
        </w:rPr>
        <w:t>0,6</w:t>
      </w:r>
      <w:r w:rsidRPr="00D36220">
        <w:rPr>
          <w:rFonts w:ascii="Times New Roman" w:hAnsi="Times New Roman" w:cs="Times New Roman"/>
        </w:rPr>
        <w:t xml:space="preserve"> mm.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Wyroby profilowane (prefabrykowane) dzielą się na dwie kategorie: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łączone w wyniku zginania w procesie montażu na budowie,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łączone bez zginania w procesie montażu na budowie.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W przypadku blachy cynk-miedź-tytan przewidzianej do wykonywania samonośnych wyrobów do pokryć dachowych stosuje się ustalenia normy PN-EN </w:t>
      </w:r>
      <w:r w:rsidRPr="00D36220">
        <w:rPr>
          <w:rFonts w:ascii="Times New Roman" w:eastAsia="Arial" w:hAnsi="Times New Roman" w:cs="Times New Roman"/>
        </w:rPr>
        <w:t>506</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Wyroby samonośne z blachy cynk-miedź-tytan są produkowane w profilach: trapezowym, falistym, dachówkowym.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 przypadku blachy profilowanej możliwe jest łączenie na rąbek stojący i zakład, a mocowanie powinno być schowane w obrębie konstrukcji blachy, aby nie było narażone na działanie czynników atmosferycznych.</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5.7.4. Pokrycia z blachy aluminiowej</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Samonośne profilowane blachy aluminiowe przeznaczone do wykonywania pokryć dachowych powinny być stosowane zgodnie z normą PN-EN </w:t>
      </w:r>
      <w:r w:rsidRPr="00D36220">
        <w:rPr>
          <w:rFonts w:ascii="Times New Roman" w:eastAsia="Arial" w:hAnsi="Times New Roman" w:cs="Times New Roman"/>
        </w:rPr>
        <w:t>508-2</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Wyroby samonośne z blachy aluminiowej są produkowane w profilach: trapezowym, falistym, dachówkowym.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Łączenie blachy wykonuje się na zakład lub na rąbek stojący, a mocowanie powinno być schowane w obrębie konstrukcji blachy, aby nie było narażone na działanie czynników atmosferycznych.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lastRenderedPageBreak/>
        <w:t xml:space="preserve">Blachy aluminiowe przeznaczone do wykonywania pokryć dachowych układanych na ciągłym podłożu powinny być zgodne z normą PN-EN </w:t>
      </w:r>
      <w:r w:rsidRPr="00D36220">
        <w:rPr>
          <w:rFonts w:ascii="Times New Roman" w:eastAsia="Arial" w:hAnsi="Times New Roman" w:cs="Times New Roman"/>
        </w:rPr>
        <w:t>507</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w:t>
      </w:r>
    </w:p>
    <w:p w:rsidR="008624D3" w:rsidRDefault="008624D3" w:rsidP="00FA7126">
      <w:pPr>
        <w:jc w:val="both"/>
        <w:rPr>
          <w:rFonts w:ascii="Times New Roman" w:hAnsi="Times New Roman" w:cs="Times New Roman"/>
        </w:rPr>
      </w:pPr>
    </w:p>
    <w:p w:rsidR="00F767A8" w:rsidRPr="008624D3" w:rsidRDefault="00F767A8" w:rsidP="00FA7126">
      <w:pPr>
        <w:jc w:val="both"/>
        <w:rPr>
          <w:rFonts w:ascii="Times New Roman" w:hAnsi="Times New Roman" w:cs="Times New Roman"/>
          <w:b/>
        </w:rPr>
      </w:pPr>
      <w:r w:rsidRPr="008624D3">
        <w:rPr>
          <w:rFonts w:ascii="Times New Roman" w:hAnsi="Times New Roman" w:cs="Times New Roman"/>
          <w:b/>
        </w:rPr>
        <w:t>5.7.5. Inne pokrycia z blach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Pokrycia dachowe z blachy stalowej z powłokami metalicznymi: cynkowo-aluminiową, aluminiowo-cynkową, aluminiową, organiczną, wielowarstwową układane na ciągłym podłożu powinny spełniać wymagania podane w instrukcji producenta wyrobu. Warunki montażu powinny być takie, by niższe, płaskie fragmenty wyrobu były podparte na ciągłej konstrukcji.</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Wyroby z blachy stalowej z powłokami jw., układane na ciągłym podłożu, powinny spełniać wymagania normy PN-EN </w:t>
      </w:r>
      <w:r w:rsidRPr="00D36220">
        <w:rPr>
          <w:rFonts w:ascii="Times New Roman" w:eastAsia="Arial" w:hAnsi="Times New Roman" w:cs="Times New Roman"/>
        </w:rPr>
        <w:t>505</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Zakłady wyrobów z blachy stalowej z powłokami jw., układane na ciągłym podłożu, można wykonywać na rąbek stojący.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Pokrycia dachowe z blachy ze stali odpornej na korozję z powłokami metalicznymi: ołowiano-cynową, cynową, organiczną, układane na ciągłym podłożu, powinny spełniać wymagania podane w instrukcji producenta wyrobu. Warunki montażu powinny być takie, aby niższe, płaskie fragmenty wyrobu były podparte na ciągłej konstrukcji.</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Wyroby z blachy ze stali odpornej na korozję z powłokami jw., układane na ciągłym podłożu, powinny spełniać wymagania normy PN-EN </w:t>
      </w:r>
      <w:r w:rsidRPr="00D36220">
        <w:rPr>
          <w:rFonts w:ascii="Times New Roman" w:eastAsia="Arial" w:hAnsi="Times New Roman" w:cs="Times New Roman"/>
        </w:rPr>
        <w:t>502</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Zakłady wyrobów z blachy stalowej z powłokami jw., układane na ciągłym podłożu, można wykonywać na rąbek stojący i na zwoje.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Wyroby samonośne z blachy stalowej i ze stali odpornej na korozję są produkowane w profilach: trapezowym, falistym, dachówkowym.</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Samonośne profilowane pokrycia dachowe z blachy stalowej i stalowej odpornej na korozję z powłokami metalicznymi: cynkowo-aluminiową, aluminiowo-cynkową, aluminiową, organiczną, wielowarstwową powinny spełniać wymagania podane w instrukcji producenta wyrobu oraz w normach PN-EN </w:t>
      </w:r>
      <w:r w:rsidRPr="00D36220">
        <w:rPr>
          <w:rFonts w:ascii="Times New Roman" w:eastAsia="Arial" w:hAnsi="Times New Roman" w:cs="Times New Roman"/>
        </w:rPr>
        <w:t>508-1</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i PN-EN </w:t>
      </w:r>
      <w:r w:rsidRPr="00D36220">
        <w:rPr>
          <w:rFonts w:ascii="Times New Roman" w:eastAsia="Arial" w:hAnsi="Times New Roman" w:cs="Times New Roman"/>
        </w:rPr>
        <w:t>508-3</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Samonośne profilowane wyroby z blachy stalowej z powłokami jw. powinny spełniać wymagania norm PN-EN </w:t>
      </w:r>
      <w:r w:rsidRPr="00D36220">
        <w:rPr>
          <w:rFonts w:ascii="Times New Roman" w:eastAsia="Arial" w:hAnsi="Times New Roman" w:cs="Times New Roman"/>
        </w:rPr>
        <w:t>508-1</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i PN-EN </w:t>
      </w:r>
      <w:r w:rsidRPr="00D36220">
        <w:rPr>
          <w:rFonts w:ascii="Times New Roman" w:eastAsia="Arial" w:hAnsi="Times New Roman" w:cs="Times New Roman"/>
        </w:rPr>
        <w:t>508-3</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Łączenie samonośnych profilowanych wyrobów z blachy stalowej z powłokami jw. wykonuje się na zakład lub na rąbek stojący. Mocowanie powinno być schowane w obrębie konstrukcji blachy, aby nie było narażone na działanie czynników atmosferycznych.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 przypadku montażu profili dachówkowych należy przestrzegać następujących zasad:</w:t>
      </w:r>
    </w:p>
    <w:p w:rsidR="00F767A8" w:rsidRPr="008624D3" w:rsidRDefault="00F767A8" w:rsidP="00FA7126">
      <w:pPr>
        <w:pStyle w:val="Akapitzlist"/>
        <w:numPr>
          <w:ilvl w:val="0"/>
          <w:numId w:val="46"/>
        </w:numPr>
        <w:jc w:val="both"/>
        <w:rPr>
          <w:rFonts w:ascii="Times New Roman" w:hAnsi="Times New Roman" w:cs="Times New Roman"/>
        </w:rPr>
      </w:pPr>
      <w:r w:rsidRPr="008624D3">
        <w:rPr>
          <w:rFonts w:ascii="Times New Roman" w:hAnsi="Times New Roman" w:cs="Times New Roman"/>
        </w:rPr>
        <w:t>blachy przycina się za pomocą nożyc wibracyjnych, a w przypadku małego zakresu cięcia za pomocą piły lub nożyc do blach. Nie wolno do cięcia używać szlifierek kątowych lub innych narzędzi wytwarzających podczas cięcia wysoką temperaturę – ze względu na korozję miejsc ciętych,</w:t>
      </w:r>
    </w:p>
    <w:p w:rsidR="00F767A8" w:rsidRPr="008624D3" w:rsidRDefault="00F767A8" w:rsidP="00FA7126">
      <w:pPr>
        <w:pStyle w:val="Akapitzlist"/>
        <w:numPr>
          <w:ilvl w:val="0"/>
          <w:numId w:val="46"/>
        </w:numPr>
        <w:jc w:val="both"/>
        <w:rPr>
          <w:rFonts w:ascii="Times New Roman" w:hAnsi="Times New Roman" w:cs="Times New Roman"/>
        </w:rPr>
      </w:pPr>
      <w:r w:rsidRPr="008624D3">
        <w:rPr>
          <w:rFonts w:ascii="Times New Roman" w:hAnsi="Times New Roman" w:cs="Times New Roman"/>
        </w:rPr>
        <w:t>po cięciu i wierceniu należy usunąć wszystkie metalowe odpady mogące spowodować odbarwienie powierzchni blach,</w:t>
      </w:r>
    </w:p>
    <w:p w:rsidR="00F767A8" w:rsidRPr="008624D3" w:rsidRDefault="00F767A8" w:rsidP="00FA7126">
      <w:pPr>
        <w:pStyle w:val="Akapitzlist"/>
        <w:numPr>
          <w:ilvl w:val="0"/>
          <w:numId w:val="46"/>
        </w:numPr>
        <w:jc w:val="both"/>
        <w:rPr>
          <w:rFonts w:ascii="Times New Roman" w:hAnsi="Times New Roman" w:cs="Times New Roman"/>
        </w:rPr>
      </w:pPr>
      <w:r w:rsidRPr="008624D3">
        <w:rPr>
          <w:rFonts w:ascii="Times New Roman" w:hAnsi="Times New Roman" w:cs="Times New Roman"/>
        </w:rPr>
        <w:t xml:space="preserve">blachodachówki należy układać i mocować je za pomocą wkrętów </w:t>
      </w:r>
      <w:proofErr w:type="spellStart"/>
      <w:r w:rsidRPr="008624D3">
        <w:rPr>
          <w:rFonts w:ascii="Times New Roman" w:hAnsi="Times New Roman" w:cs="Times New Roman"/>
        </w:rPr>
        <w:t>samonawiercających</w:t>
      </w:r>
      <w:proofErr w:type="spellEnd"/>
      <w:r w:rsidRPr="008624D3">
        <w:rPr>
          <w:rFonts w:ascii="Times New Roman" w:hAnsi="Times New Roman" w:cs="Times New Roman"/>
        </w:rPr>
        <w:t xml:space="preserve"> do łat drewnianych lub metalowych. Wkręty należy wkręcać za pomocą wiertarek ze sprzęgłem, zwracając uwagę, aby nie uszkodzić przy tym nakładek z EPDM. Podkładka powinna nieznacznie wystawać poza brzeg górnej podkładki stalowej. Wkręty powinny być umieszczone w środku wgłębienia, w dolnej fali. Powinny być mocowane w co drugiej fali, w co drugim rzędzie dachówek, zaś przy okapie i w kalenicy – w każdej fali oraz w każdym szeregu dachówek na bocznej nakładającej się krawędzi,</w:t>
      </w:r>
    </w:p>
    <w:p w:rsidR="00F767A8" w:rsidRPr="008624D3" w:rsidRDefault="00F767A8" w:rsidP="00FA7126">
      <w:pPr>
        <w:pStyle w:val="Akapitzlist"/>
        <w:numPr>
          <w:ilvl w:val="0"/>
          <w:numId w:val="46"/>
        </w:numPr>
        <w:jc w:val="both"/>
        <w:rPr>
          <w:rFonts w:ascii="Times New Roman" w:hAnsi="Times New Roman" w:cs="Times New Roman"/>
        </w:rPr>
      </w:pPr>
      <w:r w:rsidRPr="008624D3">
        <w:rPr>
          <w:rFonts w:ascii="Times New Roman" w:hAnsi="Times New Roman" w:cs="Times New Roman"/>
        </w:rPr>
        <w:t xml:space="preserve">przed montażem blach dachówkowych należy zmontować haki rynnowe oraz pasy </w:t>
      </w:r>
      <w:proofErr w:type="spellStart"/>
      <w:r w:rsidRPr="008624D3">
        <w:rPr>
          <w:rFonts w:ascii="Times New Roman" w:hAnsi="Times New Roman" w:cs="Times New Roman"/>
        </w:rPr>
        <w:t>podrynnowe</w:t>
      </w:r>
      <w:proofErr w:type="spellEnd"/>
      <w:r w:rsidRPr="008624D3">
        <w:rPr>
          <w:rFonts w:ascii="Times New Roman" w:hAnsi="Times New Roman" w:cs="Times New Roman"/>
        </w:rPr>
        <w:t xml:space="preserve"> i następnie przystąpić do układania profili rzędami od okapu do kalenicy, rozpoczynając od prawego dolnego rogu. Pierwszy szereg arkuszy musi być ułożony pod prawidłowym kątem ze względu na niebezpieczeństwo skręcania arkusza. Pomocne jest w tym przypadku zamocowanie deski przy okapie co wymusza prawidłowy kąt montażu. Po zamocowaniu deski można kilka pierwszych arkuszy ułożyć bez przykręcania, w celu znalezienia prawidłowego sposobu ułożenia,</w:t>
      </w:r>
    </w:p>
    <w:p w:rsidR="00F767A8" w:rsidRPr="008624D3" w:rsidRDefault="00F767A8" w:rsidP="00FA7126">
      <w:pPr>
        <w:pStyle w:val="Akapitzlist"/>
        <w:numPr>
          <w:ilvl w:val="0"/>
          <w:numId w:val="46"/>
        </w:numPr>
        <w:jc w:val="both"/>
        <w:rPr>
          <w:rFonts w:ascii="Times New Roman" w:hAnsi="Times New Roman" w:cs="Times New Roman"/>
        </w:rPr>
      </w:pPr>
      <w:r w:rsidRPr="008624D3">
        <w:rPr>
          <w:rFonts w:ascii="Times New Roman" w:hAnsi="Times New Roman" w:cs="Times New Roman"/>
        </w:rPr>
        <w:t>pokrycia z blach o profilu dachówkowym powinny być wentylowane, tak aby powietrze mogło swobodnie przepływać od okapu do kalenicy pod warstwą pokrycia z blachy,</w:t>
      </w:r>
    </w:p>
    <w:p w:rsidR="00F767A8" w:rsidRPr="008624D3" w:rsidRDefault="00F767A8" w:rsidP="00FA7126">
      <w:pPr>
        <w:pStyle w:val="Akapitzlist"/>
        <w:numPr>
          <w:ilvl w:val="0"/>
          <w:numId w:val="46"/>
        </w:numPr>
        <w:jc w:val="both"/>
        <w:rPr>
          <w:rFonts w:ascii="Times New Roman" w:hAnsi="Times New Roman" w:cs="Times New Roman"/>
        </w:rPr>
      </w:pPr>
      <w:r w:rsidRPr="008624D3">
        <w:rPr>
          <w:rFonts w:ascii="Times New Roman" w:hAnsi="Times New Roman" w:cs="Times New Roman"/>
        </w:rPr>
        <w:t xml:space="preserve">niezbędne jest prawidłowe uszczelnienie kalenicy i okapu za pomocą specjalnych uszczelek, w celu uniemożliwienia przedostawania się śniegu i kurzu. W przypadku dachów płaskich o pochyleniu </w:t>
      </w:r>
      <w:r w:rsidRPr="008624D3">
        <w:rPr>
          <w:rFonts w:ascii="Times New Roman" w:hAnsi="Times New Roman" w:cs="Times New Roman"/>
        </w:rPr>
        <w:lastRenderedPageBreak/>
        <w:t xml:space="preserve">połaci do </w:t>
      </w:r>
      <w:r w:rsidRPr="008624D3">
        <w:rPr>
          <w:rFonts w:ascii="Times New Roman" w:eastAsia="Arial" w:hAnsi="Times New Roman" w:cs="Times New Roman"/>
        </w:rPr>
        <w:t>30</w:t>
      </w:r>
      <w:r w:rsidRPr="008624D3">
        <w:rPr>
          <w:rFonts w:ascii="Times New Roman" w:hAnsi="Times New Roman" w:cs="Times New Roman"/>
        </w:rPr>
        <w:t xml:space="preserve">° zaleca się stosowanie uszczelek wzdłuż całej kalenicy i okapu, zapewniając dostęp powietrza przy okapie oraz wylot w kalenicy. Kalenicę dachów o kącie nachylenia połaci dachowej powyżej </w:t>
      </w:r>
      <w:r w:rsidRPr="008624D3">
        <w:rPr>
          <w:rFonts w:ascii="Times New Roman" w:eastAsia="Arial" w:hAnsi="Times New Roman" w:cs="Times New Roman"/>
        </w:rPr>
        <w:t>30</w:t>
      </w:r>
      <w:r w:rsidRPr="008624D3">
        <w:rPr>
          <w:rFonts w:ascii="Times New Roman" w:hAnsi="Times New Roman" w:cs="Times New Roman"/>
        </w:rPr>
        <w:t>° można pozostawić bez uszczelek, zaginając do góry dolne części fal,</w:t>
      </w:r>
    </w:p>
    <w:p w:rsidR="00F767A8" w:rsidRPr="008624D3" w:rsidRDefault="00F767A8" w:rsidP="00FA7126">
      <w:pPr>
        <w:pStyle w:val="Akapitzlist"/>
        <w:numPr>
          <w:ilvl w:val="0"/>
          <w:numId w:val="46"/>
        </w:numPr>
        <w:jc w:val="both"/>
        <w:rPr>
          <w:rFonts w:ascii="Times New Roman" w:hAnsi="Times New Roman" w:cs="Times New Roman"/>
        </w:rPr>
      </w:pPr>
      <w:r w:rsidRPr="008624D3">
        <w:rPr>
          <w:rFonts w:ascii="Times New Roman" w:hAnsi="Times New Roman" w:cs="Times New Roman"/>
        </w:rPr>
        <w:t>wszystkie uszkodzenia powłok powstałe w czasie transportu i montażu należy zamalować farbą zaprawową.</w:t>
      </w:r>
    </w:p>
    <w:p w:rsidR="00824C30" w:rsidRDefault="00824C30" w:rsidP="00FA7126">
      <w:pPr>
        <w:jc w:val="both"/>
        <w:rPr>
          <w:rFonts w:ascii="Times New Roman" w:hAnsi="Times New Roman" w:cs="Times New Roman"/>
        </w:rPr>
      </w:pPr>
    </w:p>
    <w:p w:rsidR="00F767A8" w:rsidRPr="00824C30" w:rsidRDefault="00F767A8" w:rsidP="00FA7126">
      <w:pPr>
        <w:jc w:val="both"/>
        <w:rPr>
          <w:rFonts w:ascii="Times New Roman" w:hAnsi="Times New Roman" w:cs="Times New Roman"/>
          <w:b/>
        </w:rPr>
      </w:pPr>
      <w:r w:rsidRPr="00824C30">
        <w:rPr>
          <w:rFonts w:ascii="Times New Roman" w:hAnsi="Times New Roman" w:cs="Times New Roman"/>
          <w:b/>
        </w:rPr>
        <w:t>5.7.6. Pokrycia z płyt z tworzyw sztucznych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Podkład pod pokrycie z płyt z tworzyw sztucznych powinien spełniać wymagania podane w pkt. </w:t>
      </w:r>
      <w:r w:rsidRPr="00D36220">
        <w:rPr>
          <w:rFonts w:ascii="Times New Roman" w:eastAsia="Arial" w:hAnsi="Times New Roman" w:cs="Times New Roman"/>
        </w:rPr>
        <w:t>5.6.</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Przy kryciu dachów płytami z tworzyw sztucznych obowiązują zasady podane w wymaganiach producenta i innych dokumentach odniesienia, na przykład aprobatach technicznych.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Przed rozpoczęciem układania płyt powinny być wykonane niezbędne obróbki blacharskie.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Z uwagi na to, że rozszerzalność termiczna płyt z tworzyw sztucznych jest znacznie większa niż odkształcalność materiałów stanowiących podkład, płyty należy mocować do podkładu w sposób umożliwiający swobodę wydłużania się ich w stosunku do podkładu. Średnice otworów na wkręty lub haki mocujące płyty powinny być od </w:t>
      </w:r>
      <w:r w:rsidRPr="00D36220">
        <w:rPr>
          <w:rFonts w:ascii="Times New Roman" w:eastAsia="Arial" w:hAnsi="Times New Roman" w:cs="Times New Roman"/>
        </w:rPr>
        <w:t>2</w:t>
      </w:r>
      <w:r w:rsidRPr="00D36220">
        <w:rPr>
          <w:rFonts w:ascii="Times New Roman" w:hAnsi="Times New Roman" w:cs="Times New Roman"/>
        </w:rPr>
        <w:t xml:space="preserve"> mm do </w:t>
      </w:r>
      <w:r w:rsidRPr="00D36220">
        <w:rPr>
          <w:rFonts w:ascii="Times New Roman" w:eastAsia="Arial" w:hAnsi="Times New Roman" w:cs="Times New Roman"/>
        </w:rPr>
        <w:t xml:space="preserve">4 </w:t>
      </w:r>
      <w:r w:rsidRPr="00D36220">
        <w:rPr>
          <w:rFonts w:ascii="Times New Roman" w:hAnsi="Times New Roman" w:cs="Times New Roman"/>
        </w:rPr>
        <w:t>mm większe od średnicy tych łączników. Pod główki wkrętów lub nakrętek haków należy stosować podkładki metalowe lub elastyczne z tworzyw sztucznych.</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Styk pokrycia z murami prostopadłymi do okapu powinien być przykryty blachą zachodzącą na płyty na szerokość co najmniej jednej fali.</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Zabrania się podpierania płyt falistych z tworzyw sztucznych punktowo lub na ostrych krawędziach łat lub płatwi.</w:t>
      </w:r>
    </w:p>
    <w:p w:rsidR="00824C30" w:rsidRDefault="00824C30" w:rsidP="00FA7126">
      <w:pPr>
        <w:jc w:val="both"/>
        <w:rPr>
          <w:rFonts w:ascii="Times New Roman" w:hAnsi="Times New Roman" w:cs="Times New Roman"/>
        </w:rPr>
      </w:pPr>
    </w:p>
    <w:p w:rsidR="00F767A8" w:rsidRPr="00824C30" w:rsidRDefault="00F767A8" w:rsidP="00FA7126">
      <w:pPr>
        <w:jc w:val="both"/>
        <w:rPr>
          <w:rFonts w:ascii="Times New Roman" w:hAnsi="Times New Roman" w:cs="Times New Roman"/>
          <w:b/>
        </w:rPr>
      </w:pPr>
      <w:r w:rsidRPr="00824C30">
        <w:rPr>
          <w:rFonts w:ascii="Times New Roman" w:hAnsi="Times New Roman" w:cs="Times New Roman"/>
          <w:b/>
        </w:rPr>
        <w:t>5.8. Obróbki blacharskie</w:t>
      </w:r>
    </w:p>
    <w:p w:rsidR="00F767A8" w:rsidRDefault="00F767A8" w:rsidP="00FA7126">
      <w:pPr>
        <w:jc w:val="both"/>
        <w:rPr>
          <w:rFonts w:ascii="Times New Roman" w:hAnsi="Times New Roman" w:cs="Times New Roman"/>
          <w:b/>
        </w:rPr>
      </w:pPr>
      <w:r w:rsidRPr="00824C30">
        <w:rPr>
          <w:rFonts w:ascii="Times New Roman" w:hAnsi="Times New Roman" w:cs="Times New Roman"/>
          <w:b/>
        </w:rPr>
        <w:t>5.8.1. Obróbki blacharskie powinny być dostosowane do rodzaju pokrycia.</w:t>
      </w:r>
    </w:p>
    <w:p w:rsidR="00824C30" w:rsidRPr="00824C30" w:rsidRDefault="00824C30" w:rsidP="00FA7126">
      <w:pPr>
        <w:jc w:val="both"/>
        <w:rPr>
          <w:rFonts w:ascii="Times New Roman" w:hAnsi="Times New Roman" w:cs="Times New Roman"/>
          <w:b/>
        </w:rPr>
      </w:pPr>
    </w:p>
    <w:p w:rsidR="00F767A8" w:rsidRDefault="00F767A8" w:rsidP="00FA7126">
      <w:pPr>
        <w:jc w:val="both"/>
        <w:rPr>
          <w:rFonts w:ascii="Times New Roman" w:hAnsi="Times New Roman" w:cs="Times New Roman"/>
        </w:rPr>
      </w:pPr>
      <w:r w:rsidRPr="00824C30">
        <w:rPr>
          <w:rFonts w:ascii="Times New Roman" w:hAnsi="Times New Roman" w:cs="Times New Roman"/>
          <w:b/>
        </w:rPr>
        <w:t>5.8.2. Obróbki blacharskie z blachy stalowej i stalowej ocynkowanej</w:t>
      </w:r>
      <w:r w:rsidRPr="00D36220">
        <w:rPr>
          <w:rFonts w:ascii="Times New Roman" w:hAnsi="Times New Roman" w:cs="Times New Roman"/>
        </w:rPr>
        <w:t xml:space="preserve"> o grubości od </w:t>
      </w:r>
      <w:r w:rsidRPr="00D36220">
        <w:rPr>
          <w:rFonts w:ascii="Times New Roman" w:eastAsia="Arial" w:hAnsi="Times New Roman" w:cs="Times New Roman"/>
        </w:rPr>
        <w:t>0,5</w:t>
      </w:r>
      <w:r w:rsidRPr="00D36220">
        <w:rPr>
          <w:rFonts w:ascii="Times New Roman" w:hAnsi="Times New Roman" w:cs="Times New Roman"/>
        </w:rPr>
        <w:t xml:space="preserve"> mm do </w:t>
      </w:r>
      <w:r w:rsidRPr="00D36220">
        <w:rPr>
          <w:rFonts w:ascii="Times New Roman" w:eastAsia="Arial" w:hAnsi="Times New Roman" w:cs="Times New Roman"/>
        </w:rPr>
        <w:t>0,6</w:t>
      </w:r>
      <w:r w:rsidRPr="00D36220">
        <w:rPr>
          <w:rFonts w:ascii="Times New Roman" w:hAnsi="Times New Roman" w:cs="Times New Roman"/>
        </w:rPr>
        <w:t xml:space="preserve"> mm można wykonywać o każdej porze roku, lecz w temperaturze nie niższej od –</w:t>
      </w:r>
      <w:r w:rsidRPr="00D36220">
        <w:rPr>
          <w:rFonts w:ascii="Times New Roman" w:eastAsia="Arial" w:hAnsi="Times New Roman" w:cs="Times New Roman"/>
        </w:rPr>
        <w:t>15</w:t>
      </w:r>
      <w:r w:rsidRPr="00D36220">
        <w:rPr>
          <w:rFonts w:ascii="Times New Roman" w:hAnsi="Times New Roman" w:cs="Times New Roman"/>
        </w:rPr>
        <w:t>°C. Robót nie można wykonywać na oblodzonych podłożach.</w:t>
      </w:r>
    </w:p>
    <w:p w:rsidR="00824C30" w:rsidRPr="00D36220" w:rsidRDefault="00824C30" w:rsidP="00FA7126">
      <w:pPr>
        <w:jc w:val="both"/>
        <w:rPr>
          <w:rFonts w:ascii="Times New Roman" w:hAnsi="Times New Roman" w:cs="Times New Roman"/>
        </w:rPr>
      </w:pPr>
    </w:p>
    <w:p w:rsidR="00F767A8" w:rsidRDefault="00F767A8" w:rsidP="00FA7126">
      <w:pPr>
        <w:jc w:val="both"/>
        <w:rPr>
          <w:rFonts w:ascii="Times New Roman" w:hAnsi="Times New Roman" w:cs="Times New Roman"/>
        </w:rPr>
      </w:pPr>
      <w:r w:rsidRPr="00824C30">
        <w:rPr>
          <w:rFonts w:ascii="Times New Roman" w:hAnsi="Times New Roman" w:cs="Times New Roman"/>
          <w:b/>
        </w:rPr>
        <w:t>5.8.3. Przy wykonywaniu obróbek blacharskich należy pamiętać</w:t>
      </w:r>
      <w:r w:rsidRPr="00D36220">
        <w:rPr>
          <w:rFonts w:ascii="Times New Roman" w:hAnsi="Times New Roman" w:cs="Times New Roman"/>
        </w:rPr>
        <w:t xml:space="preserve"> o konieczności zachowania dylatacji. Dylatacje konstrukcyjne powinny być zabezpieczone w sposób umożliwiający przeniesienie ruchów poziomych i pionowych dachu w taki sposób, aby następował szybki odpływ wody z obszaru dylatacji.</w:t>
      </w:r>
    </w:p>
    <w:p w:rsidR="00824C30" w:rsidRPr="00D36220" w:rsidRDefault="00824C30" w:rsidP="00FA7126">
      <w:pPr>
        <w:jc w:val="both"/>
        <w:rPr>
          <w:rFonts w:ascii="Times New Roman" w:hAnsi="Times New Roman" w:cs="Times New Roman"/>
        </w:rPr>
      </w:pPr>
    </w:p>
    <w:p w:rsidR="00F767A8" w:rsidRPr="00824C30" w:rsidRDefault="00824C30" w:rsidP="00FA7126">
      <w:pPr>
        <w:jc w:val="both"/>
        <w:rPr>
          <w:rFonts w:ascii="Times New Roman" w:hAnsi="Times New Roman" w:cs="Times New Roman"/>
          <w:b/>
        </w:rPr>
      </w:pPr>
      <w:bookmarkStart w:id="66" w:name="_Toc20747"/>
      <w:r w:rsidRPr="00824C30">
        <w:rPr>
          <w:rFonts w:ascii="Times New Roman" w:hAnsi="Times New Roman" w:cs="Times New Roman"/>
          <w:b/>
        </w:rPr>
        <w:t xml:space="preserve">6. </w:t>
      </w:r>
      <w:bookmarkEnd w:id="66"/>
      <w:r>
        <w:rPr>
          <w:rFonts w:ascii="Times New Roman" w:hAnsi="Times New Roman" w:cs="Times New Roman"/>
          <w:b/>
        </w:rPr>
        <w:t>Kontrola jakości robót</w:t>
      </w:r>
    </w:p>
    <w:p w:rsidR="00F767A8" w:rsidRPr="00824C30" w:rsidRDefault="00F767A8" w:rsidP="00FA7126">
      <w:pPr>
        <w:jc w:val="both"/>
        <w:rPr>
          <w:rFonts w:ascii="Times New Roman" w:hAnsi="Times New Roman" w:cs="Times New Roman"/>
        </w:rPr>
      </w:pPr>
      <w:r w:rsidRPr="00824C30">
        <w:rPr>
          <w:rFonts w:ascii="Times New Roman" w:hAnsi="Times New Roman" w:cs="Times New Roman"/>
          <w:b/>
        </w:rPr>
        <w:t>6.1.</w:t>
      </w:r>
      <w:r w:rsidRPr="00824C30">
        <w:rPr>
          <w:rFonts w:ascii="Times New Roman" w:eastAsia="Gill Sans MT" w:hAnsi="Times New Roman" w:cs="Times New Roman"/>
          <w:b/>
        </w:rPr>
        <w:t xml:space="preserve">Kontrola jakości robót polega na sprawdzeniu zgodności </w:t>
      </w:r>
      <w:r w:rsidRPr="00824C30">
        <w:rPr>
          <w:rFonts w:ascii="Times New Roman" w:eastAsia="Gill Sans MT" w:hAnsi="Times New Roman" w:cs="Times New Roman"/>
        </w:rPr>
        <w:t>ich wykonania z wymaganiami</w:t>
      </w:r>
    </w:p>
    <w:p w:rsidR="00F767A8" w:rsidRPr="00824C30" w:rsidRDefault="00F767A8" w:rsidP="00FA7126">
      <w:pPr>
        <w:jc w:val="both"/>
        <w:rPr>
          <w:rFonts w:ascii="Times New Roman" w:hAnsi="Times New Roman" w:cs="Times New Roman"/>
        </w:rPr>
      </w:pPr>
      <w:r w:rsidRPr="00824C30">
        <w:rPr>
          <w:rFonts w:ascii="Times New Roman" w:hAnsi="Times New Roman" w:cs="Times New Roman"/>
        </w:rPr>
        <w:t>niniejszej specyfikacji</w:t>
      </w:r>
    </w:p>
    <w:p w:rsidR="00824C30" w:rsidRPr="00824C30" w:rsidRDefault="00824C30" w:rsidP="00FA7126">
      <w:pPr>
        <w:jc w:val="both"/>
        <w:rPr>
          <w:rFonts w:ascii="Times New Roman" w:hAnsi="Times New Roman" w:cs="Times New Roman"/>
          <w:b/>
        </w:rPr>
      </w:pPr>
    </w:p>
    <w:p w:rsidR="00F767A8" w:rsidRPr="00824C30" w:rsidRDefault="00F767A8" w:rsidP="00FA7126">
      <w:pPr>
        <w:jc w:val="both"/>
        <w:rPr>
          <w:rFonts w:ascii="Times New Roman" w:hAnsi="Times New Roman" w:cs="Times New Roman"/>
        </w:rPr>
      </w:pPr>
      <w:r w:rsidRPr="00824C30">
        <w:rPr>
          <w:rFonts w:ascii="Times New Roman" w:hAnsi="Times New Roman" w:cs="Times New Roman"/>
          <w:b/>
        </w:rPr>
        <w:t xml:space="preserve">6.2. </w:t>
      </w:r>
      <w:r w:rsidRPr="00824C30">
        <w:rPr>
          <w:rFonts w:ascii="Times New Roman" w:eastAsia="Gill Sans MT" w:hAnsi="Times New Roman" w:cs="Times New Roman"/>
          <w:b/>
        </w:rPr>
        <w:t>Kontrola</w:t>
      </w:r>
      <w:r w:rsidRPr="00D36220">
        <w:rPr>
          <w:rFonts w:ascii="Times New Roman" w:eastAsia="Gill Sans MT" w:hAnsi="Times New Roman" w:cs="Times New Roman"/>
          <w:b/>
        </w:rPr>
        <w:t xml:space="preserve"> wykonania podkładów pod pokrycia z </w:t>
      </w:r>
      <w:r w:rsidRPr="00824C30">
        <w:rPr>
          <w:rFonts w:ascii="Times New Roman" w:eastAsia="Gill Sans MT" w:hAnsi="Times New Roman" w:cs="Times New Roman"/>
        </w:rPr>
        <w:t>blachy powinna być przeprowadzona przez Inspektora nadzoru przed przystąpieniem do wykonania pokryć zgodnie z wymaganiami normy PN-</w:t>
      </w:r>
      <w:r w:rsidRPr="00824C30">
        <w:rPr>
          <w:rFonts w:ascii="Times New Roman" w:eastAsia="Arial" w:hAnsi="Times New Roman" w:cs="Times New Roman"/>
        </w:rPr>
        <w:t>80</w:t>
      </w:r>
      <w:r w:rsidRPr="00824C30">
        <w:rPr>
          <w:rFonts w:ascii="Times New Roman" w:eastAsia="Gill Sans MT" w:hAnsi="Times New Roman" w:cs="Times New Roman"/>
        </w:rPr>
        <w:t>/B-</w:t>
      </w:r>
      <w:r w:rsidRPr="00824C30">
        <w:rPr>
          <w:rFonts w:ascii="Times New Roman" w:eastAsia="Arial" w:hAnsi="Times New Roman" w:cs="Times New Roman"/>
        </w:rPr>
        <w:t>10240</w:t>
      </w:r>
      <w:r w:rsidRPr="00824C30">
        <w:rPr>
          <w:rFonts w:ascii="Times New Roman" w:eastAsia="Gill Sans MT" w:hAnsi="Times New Roman" w:cs="Times New Roman"/>
        </w:rPr>
        <w:t xml:space="preserve"> p. </w:t>
      </w:r>
      <w:r w:rsidRPr="00824C30">
        <w:rPr>
          <w:rFonts w:ascii="Times New Roman" w:eastAsia="Arial" w:hAnsi="Times New Roman" w:cs="Times New Roman"/>
        </w:rPr>
        <w:t>4</w:t>
      </w:r>
      <w:r w:rsidRPr="00824C30">
        <w:rPr>
          <w:rFonts w:ascii="Times New Roman" w:eastAsia="Gill Sans MT" w:hAnsi="Times New Roman" w:cs="Times New Roman"/>
        </w:rPr>
        <w:t>.</w:t>
      </w:r>
      <w:r w:rsidRPr="00824C30">
        <w:rPr>
          <w:rFonts w:ascii="Times New Roman" w:eastAsia="Arial" w:hAnsi="Times New Roman" w:cs="Times New Roman"/>
        </w:rPr>
        <w:t>3</w:t>
      </w:r>
      <w:r w:rsidRPr="00824C30">
        <w:rPr>
          <w:rFonts w:ascii="Times New Roman" w:eastAsia="Gill Sans MT" w:hAnsi="Times New Roman" w:cs="Times New Roman"/>
        </w:rPr>
        <w:t>.</w:t>
      </w:r>
      <w:r w:rsidRPr="00824C30">
        <w:rPr>
          <w:rFonts w:ascii="Times New Roman" w:eastAsia="Arial" w:hAnsi="Times New Roman" w:cs="Times New Roman"/>
        </w:rPr>
        <w:t>2</w:t>
      </w:r>
      <w:r w:rsidRPr="00824C30">
        <w:rPr>
          <w:rFonts w:ascii="Times New Roman" w:eastAsia="Gill Sans MT" w:hAnsi="Times New Roman" w:cs="Times New Roman"/>
        </w:rPr>
        <w:t>.</w:t>
      </w:r>
    </w:p>
    <w:p w:rsidR="00824C30" w:rsidRDefault="00824C30" w:rsidP="00FA7126">
      <w:pPr>
        <w:jc w:val="both"/>
        <w:rPr>
          <w:rFonts w:ascii="Times New Roman" w:hAnsi="Times New Roman" w:cs="Times New Roman"/>
        </w:rPr>
      </w:pPr>
    </w:p>
    <w:p w:rsidR="00F767A8" w:rsidRPr="00824C30" w:rsidRDefault="00F767A8" w:rsidP="00FA7126">
      <w:pPr>
        <w:jc w:val="both"/>
        <w:rPr>
          <w:rFonts w:ascii="Times New Roman" w:hAnsi="Times New Roman" w:cs="Times New Roman"/>
          <w:b/>
        </w:rPr>
      </w:pPr>
      <w:r w:rsidRPr="00824C30">
        <w:rPr>
          <w:rFonts w:ascii="Times New Roman" w:hAnsi="Times New Roman" w:cs="Times New Roman"/>
          <w:b/>
        </w:rPr>
        <w:t>6.3.</w:t>
      </w:r>
      <w:r w:rsidR="00824C30" w:rsidRPr="00824C30">
        <w:rPr>
          <w:rFonts w:ascii="Times New Roman" w:hAnsi="Times New Roman" w:cs="Times New Roman"/>
          <w:b/>
        </w:rPr>
        <w:t xml:space="preserve"> </w:t>
      </w:r>
      <w:r w:rsidRPr="00824C30">
        <w:rPr>
          <w:rFonts w:ascii="Times New Roman" w:hAnsi="Times New Roman" w:cs="Times New Roman"/>
          <w:b/>
        </w:rPr>
        <w:t>Kontrola wykonania pokryć</w:t>
      </w:r>
    </w:p>
    <w:p w:rsidR="00F767A8" w:rsidRPr="00D36220" w:rsidRDefault="00F767A8" w:rsidP="00FA7126">
      <w:pPr>
        <w:jc w:val="both"/>
        <w:rPr>
          <w:rFonts w:ascii="Times New Roman" w:hAnsi="Times New Roman" w:cs="Times New Roman"/>
        </w:rPr>
      </w:pPr>
      <w:r w:rsidRPr="00824C30">
        <w:rPr>
          <w:rFonts w:ascii="Times New Roman" w:hAnsi="Times New Roman" w:cs="Times New Roman"/>
          <w:b/>
        </w:rPr>
        <w:t>6.3.1. Kontrola wykonania pokryć polega na sprawdzeniu zgodności</w:t>
      </w:r>
      <w:r w:rsidRPr="00D36220">
        <w:rPr>
          <w:rFonts w:ascii="Times New Roman" w:hAnsi="Times New Roman" w:cs="Times New Roman"/>
        </w:rPr>
        <w:t xml:space="preserve"> ich wykonania z powołanymi normami przedmiotowymi i wymaganiami specyfikacji. Kontrola ta przeprowadzana jest przez Inspektora nadzoru:</w:t>
      </w:r>
    </w:p>
    <w:p w:rsidR="00F767A8" w:rsidRPr="00824C30" w:rsidRDefault="00F767A8" w:rsidP="00FA7126">
      <w:pPr>
        <w:pStyle w:val="Akapitzlist"/>
        <w:numPr>
          <w:ilvl w:val="0"/>
          <w:numId w:val="47"/>
        </w:numPr>
        <w:jc w:val="both"/>
        <w:rPr>
          <w:rFonts w:ascii="Times New Roman" w:hAnsi="Times New Roman" w:cs="Times New Roman"/>
        </w:rPr>
      </w:pPr>
      <w:r w:rsidRPr="00824C30">
        <w:rPr>
          <w:rFonts w:ascii="Times New Roman" w:hAnsi="Times New Roman" w:cs="Times New Roman"/>
        </w:rPr>
        <w:t>w odniesieniu do prac zanikających (kontrola międzyoperacyjna) – podczas wykonania prac pokrywczych,</w:t>
      </w:r>
    </w:p>
    <w:p w:rsidR="00F767A8" w:rsidRDefault="00F767A8" w:rsidP="00FA7126">
      <w:pPr>
        <w:pStyle w:val="Akapitzlist"/>
        <w:numPr>
          <w:ilvl w:val="0"/>
          <w:numId w:val="47"/>
        </w:numPr>
        <w:jc w:val="both"/>
        <w:rPr>
          <w:rFonts w:ascii="Times New Roman" w:hAnsi="Times New Roman" w:cs="Times New Roman"/>
        </w:rPr>
      </w:pPr>
      <w:r w:rsidRPr="00824C30">
        <w:rPr>
          <w:rFonts w:ascii="Times New Roman" w:hAnsi="Times New Roman" w:cs="Times New Roman"/>
        </w:rPr>
        <w:t>w odniesieniu do właściwości całego pokrycia (kontrola końcowa) – po zakończeniu prac pokrywczych.</w:t>
      </w:r>
    </w:p>
    <w:p w:rsidR="00824C30" w:rsidRPr="00824C30" w:rsidRDefault="00824C30" w:rsidP="00FA7126">
      <w:pPr>
        <w:jc w:val="both"/>
        <w:rPr>
          <w:rFonts w:ascii="Times New Roman" w:hAnsi="Times New Roman" w:cs="Times New Roman"/>
        </w:rPr>
      </w:pPr>
    </w:p>
    <w:p w:rsidR="00F767A8" w:rsidRPr="00824C30" w:rsidRDefault="00F767A8" w:rsidP="00FA7126">
      <w:pPr>
        <w:jc w:val="both"/>
        <w:rPr>
          <w:rFonts w:ascii="Times New Roman" w:hAnsi="Times New Roman" w:cs="Times New Roman"/>
          <w:b/>
        </w:rPr>
      </w:pPr>
      <w:r w:rsidRPr="00824C30">
        <w:rPr>
          <w:rFonts w:ascii="Times New Roman" w:hAnsi="Times New Roman" w:cs="Times New Roman"/>
          <w:b/>
        </w:rPr>
        <w:t>6.3.2.</w:t>
      </w:r>
      <w:r w:rsidRPr="00824C30">
        <w:rPr>
          <w:rFonts w:ascii="Times New Roman" w:hAnsi="Times New Roman" w:cs="Times New Roman"/>
          <w:b/>
        </w:rPr>
        <w:tab/>
        <w:t>Pokrycia z blachy</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Kontrolą międzyoperacyjną i końcową dotycząca pokryć z blachy przeprowadza się sprawdzając zgodność wykonanych robót z wymaganiami norm: PN-</w:t>
      </w:r>
      <w:r w:rsidRPr="00D36220">
        <w:rPr>
          <w:rFonts w:ascii="Times New Roman" w:eastAsia="Arial" w:hAnsi="Times New Roman" w:cs="Times New Roman"/>
        </w:rPr>
        <w:t>61</w:t>
      </w:r>
      <w:r w:rsidRPr="00D36220">
        <w:rPr>
          <w:rFonts w:ascii="Times New Roman" w:hAnsi="Times New Roman" w:cs="Times New Roman"/>
        </w:rPr>
        <w:t>/B-</w:t>
      </w:r>
      <w:r w:rsidRPr="00D36220">
        <w:rPr>
          <w:rFonts w:ascii="Times New Roman" w:eastAsia="Arial" w:hAnsi="Times New Roman" w:cs="Times New Roman"/>
        </w:rPr>
        <w:t>10245</w:t>
      </w:r>
      <w:r w:rsidRPr="00D36220">
        <w:rPr>
          <w:rFonts w:ascii="Times New Roman" w:hAnsi="Times New Roman" w:cs="Times New Roman"/>
        </w:rPr>
        <w:t xml:space="preserve">, PN-EN </w:t>
      </w:r>
      <w:r w:rsidRPr="00D36220">
        <w:rPr>
          <w:rFonts w:ascii="Times New Roman" w:eastAsia="Arial" w:hAnsi="Times New Roman" w:cs="Times New Roman"/>
        </w:rPr>
        <w:t>501</w:t>
      </w:r>
      <w:r w:rsidRPr="00D36220">
        <w:rPr>
          <w:rFonts w:ascii="Times New Roman" w:hAnsi="Times New Roman" w:cs="Times New Roman"/>
        </w:rPr>
        <w:t>:</w:t>
      </w:r>
      <w:r w:rsidRPr="00D36220">
        <w:rPr>
          <w:rFonts w:ascii="Times New Roman" w:eastAsia="Arial" w:hAnsi="Times New Roman" w:cs="Times New Roman"/>
        </w:rPr>
        <w:t>1999</w:t>
      </w:r>
      <w:r w:rsidRPr="00D36220">
        <w:rPr>
          <w:rFonts w:ascii="Times New Roman" w:hAnsi="Times New Roman" w:cs="Times New Roman"/>
        </w:rPr>
        <w:t xml:space="preserve">, PN-EN </w:t>
      </w:r>
      <w:r w:rsidRPr="00D36220">
        <w:rPr>
          <w:rFonts w:ascii="Times New Roman" w:eastAsia="Arial" w:hAnsi="Times New Roman" w:cs="Times New Roman"/>
        </w:rPr>
        <w:t>506</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PN-EN </w:t>
      </w:r>
      <w:r w:rsidRPr="00D36220">
        <w:rPr>
          <w:rFonts w:ascii="Times New Roman" w:eastAsia="Arial" w:hAnsi="Times New Roman" w:cs="Times New Roman"/>
        </w:rPr>
        <w:t>502</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PN-EN </w:t>
      </w:r>
      <w:r w:rsidRPr="00D36220">
        <w:rPr>
          <w:rFonts w:ascii="Times New Roman" w:eastAsia="Arial" w:hAnsi="Times New Roman" w:cs="Times New Roman"/>
        </w:rPr>
        <w:t>504</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PN-EN </w:t>
      </w:r>
      <w:r w:rsidRPr="00D36220">
        <w:rPr>
          <w:rFonts w:ascii="Times New Roman" w:eastAsia="Arial" w:hAnsi="Times New Roman" w:cs="Times New Roman"/>
        </w:rPr>
        <w:t>505</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PN-EN </w:t>
      </w:r>
      <w:r w:rsidRPr="00D36220">
        <w:rPr>
          <w:rFonts w:ascii="Times New Roman" w:eastAsia="Arial" w:hAnsi="Times New Roman" w:cs="Times New Roman"/>
        </w:rPr>
        <w:t>507</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PN-EN </w:t>
      </w:r>
      <w:r w:rsidRPr="00D36220">
        <w:rPr>
          <w:rFonts w:ascii="Times New Roman" w:eastAsia="Arial" w:hAnsi="Times New Roman" w:cs="Times New Roman"/>
        </w:rPr>
        <w:t>508-1</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PN-EN </w:t>
      </w:r>
      <w:r w:rsidRPr="00D36220">
        <w:rPr>
          <w:rFonts w:ascii="Times New Roman" w:eastAsia="Arial" w:hAnsi="Times New Roman" w:cs="Times New Roman"/>
        </w:rPr>
        <w:t>508-2</w:t>
      </w:r>
      <w:r w:rsidRPr="00D36220">
        <w:rPr>
          <w:rFonts w:ascii="Times New Roman" w:hAnsi="Times New Roman" w:cs="Times New Roman"/>
        </w:rPr>
        <w:t>:</w:t>
      </w:r>
      <w:r w:rsidRPr="00D36220">
        <w:rPr>
          <w:rFonts w:ascii="Times New Roman" w:eastAsia="Arial" w:hAnsi="Times New Roman" w:cs="Times New Roman"/>
        </w:rPr>
        <w:t>2002</w:t>
      </w:r>
      <w:r w:rsidRPr="00D36220">
        <w:rPr>
          <w:rFonts w:ascii="Times New Roman" w:hAnsi="Times New Roman" w:cs="Times New Roman"/>
        </w:rPr>
        <w:t xml:space="preserve">, PN-EN </w:t>
      </w:r>
      <w:r w:rsidRPr="00D36220">
        <w:rPr>
          <w:rFonts w:ascii="Times New Roman" w:eastAsia="Arial" w:hAnsi="Times New Roman" w:cs="Times New Roman"/>
        </w:rPr>
        <w:t>508-3</w:t>
      </w:r>
      <w:r w:rsidRPr="00D36220">
        <w:rPr>
          <w:rFonts w:ascii="Times New Roman" w:hAnsi="Times New Roman" w:cs="Times New Roman"/>
        </w:rPr>
        <w:t>:</w:t>
      </w:r>
      <w:r w:rsidRPr="00D36220">
        <w:rPr>
          <w:rFonts w:ascii="Times New Roman" w:eastAsia="Arial" w:hAnsi="Times New Roman" w:cs="Times New Roman"/>
        </w:rPr>
        <w:t>2000</w:t>
      </w:r>
      <w:r w:rsidRPr="00D36220">
        <w:rPr>
          <w:rFonts w:ascii="Times New Roman" w:hAnsi="Times New Roman" w:cs="Times New Roman"/>
        </w:rPr>
        <w:t xml:space="preserve"> oraz z wymaganiami niniejszej specyfikacji technicznej.</w:t>
      </w:r>
    </w:p>
    <w:p w:rsidR="00F767A8" w:rsidRDefault="00F767A8" w:rsidP="00FA7126">
      <w:pPr>
        <w:jc w:val="both"/>
        <w:rPr>
          <w:rFonts w:ascii="Times New Roman" w:hAnsi="Times New Roman" w:cs="Times New Roman"/>
        </w:rPr>
      </w:pPr>
      <w:r w:rsidRPr="00D36220">
        <w:rPr>
          <w:rFonts w:ascii="Times New Roman" w:hAnsi="Times New Roman" w:cs="Times New Roman"/>
        </w:rPr>
        <w:lastRenderedPageBreak/>
        <w:t>Uznaje się, że badania dały wynik pozytywny gdy wszystkie właściwości materiałów i pokrycia dachowego są zgodne z wymaganiami niniejszej specyfikacji technicznej lub aprobaty technicznej albo wymaganiami norm przedmiotowych.</w:t>
      </w:r>
    </w:p>
    <w:p w:rsidR="00824C30" w:rsidRPr="00D36220" w:rsidRDefault="00824C30" w:rsidP="00FA7126">
      <w:pPr>
        <w:jc w:val="both"/>
        <w:rPr>
          <w:rFonts w:ascii="Times New Roman" w:hAnsi="Times New Roman" w:cs="Times New Roman"/>
        </w:rPr>
      </w:pPr>
    </w:p>
    <w:p w:rsidR="00F767A8" w:rsidRPr="00824C30" w:rsidRDefault="00824C30" w:rsidP="00FA7126">
      <w:pPr>
        <w:jc w:val="both"/>
        <w:rPr>
          <w:rFonts w:ascii="Times New Roman" w:hAnsi="Times New Roman" w:cs="Times New Roman"/>
          <w:b/>
        </w:rPr>
      </w:pPr>
      <w:bookmarkStart w:id="67" w:name="_Toc20749"/>
      <w:r>
        <w:rPr>
          <w:rFonts w:ascii="Times New Roman" w:hAnsi="Times New Roman" w:cs="Times New Roman"/>
          <w:b/>
        </w:rPr>
        <w:t>7</w:t>
      </w:r>
      <w:r w:rsidR="00F767A8" w:rsidRPr="00824C30">
        <w:rPr>
          <w:rFonts w:ascii="Times New Roman" w:hAnsi="Times New Roman" w:cs="Times New Roman"/>
          <w:b/>
        </w:rPr>
        <w:t>.</w:t>
      </w:r>
      <w:bookmarkEnd w:id="67"/>
      <w:r w:rsidRPr="00824C30">
        <w:rPr>
          <w:rFonts w:ascii="Times New Roman" w:hAnsi="Times New Roman" w:cs="Times New Roman"/>
          <w:b/>
        </w:rPr>
        <w:t xml:space="preserve"> Odbiór robót</w:t>
      </w:r>
    </w:p>
    <w:p w:rsidR="00F767A8" w:rsidRDefault="00824C30" w:rsidP="00FA7126">
      <w:pPr>
        <w:jc w:val="both"/>
        <w:rPr>
          <w:rFonts w:ascii="Times New Roman" w:eastAsia="Gill Sans MT" w:hAnsi="Times New Roman" w:cs="Times New Roman"/>
          <w:b/>
        </w:rPr>
      </w:pPr>
      <w:r>
        <w:rPr>
          <w:rFonts w:ascii="Times New Roman" w:hAnsi="Times New Roman" w:cs="Times New Roman"/>
          <w:b/>
        </w:rPr>
        <w:t>7</w:t>
      </w:r>
      <w:r w:rsidR="00F767A8" w:rsidRPr="00824C30">
        <w:rPr>
          <w:rFonts w:ascii="Times New Roman" w:hAnsi="Times New Roman" w:cs="Times New Roman"/>
          <w:b/>
        </w:rPr>
        <w:t>.1.</w:t>
      </w:r>
      <w:r>
        <w:rPr>
          <w:rFonts w:ascii="Times New Roman" w:hAnsi="Times New Roman" w:cs="Times New Roman"/>
          <w:b/>
        </w:rPr>
        <w:t xml:space="preserve"> </w:t>
      </w:r>
      <w:r w:rsidR="00F767A8" w:rsidRPr="00824C30">
        <w:rPr>
          <w:rFonts w:ascii="Times New Roman" w:eastAsia="Gill Sans MT" w:hAnsi="Times New Roman" w:cs="Times New Roman"/>
          <w:b/>
        </w:rPr>
        <w:t>Podstawę do odbioru wykonania robót – pokrycie dachu blachą stanowi stwierdzenie zgodności ich wykonania z dokumentacją projektową i zatwierdzonymi zmianami podanymi w dokumentacji powykonawczej</w:t>
      </w:r>
    </w:p>
    <w:p w:rsidR="00824C30" w:rsidRPr="00824C30" w:rsidRDefault="00824C30" w:rsidP="00FA7126">
      <w:pPr>
        <w:jc w:val="both"/>
        <w:rPr>
          <w:rFonts w:ascii="Times New Roman" w:hAnsi="Times New Roman" w:cs="Times New Roman"/>
          <w:b/>
        </w:rPr>
      </w:pPr>
    </w:p>
    <w:p w:rsidR="00F767A8" w:rsidRPr="00824C30" w:rsidRDefault="00824C30" w:rsidP="00FA7126">
      <w:pPr>
        <w:jc w:val="both"/>
        <w:rPr>
          <w:rFonts w:ascii="Times New Roman" w:hAnsi="Times New Roman" w:cs="Times New Roman"/>
          <w:b/>
        </w:rPr>
      </w:pPr>
      <w:r>
        <w:rPr>
          <w:rFonts w:ascii="Times New Roman" w:hAnsi="Times New Roman" w:cs="Times New Roman"/>
          <w:b/>
        </w:rPr>
        <w:t>7</w:t>
      </w:r>
      <w:r w:rsidR="00F767A8" w:rsidRPr="00824C30">
        <w:rPr>
          <w:rFonts w:ascii="Times New Roman" w:hAnsi="Times New Roman" w:cs="Times New Roman"/>
          <w:b/>
        </w:rPr>
        <w:t>.2.Odbiór podkładu</w:t>
      </w:r>
    </w:p>
    <w:p w:rsidR="00F767A8" w:rsidRDefault="00824C30" w:rsidP="00FA7126">
      <w:pPr>
        <w:jc w:val="both"/>
        <w:rPr>
          <w:rFonts w:ascii="Times New Roman" w:hAnsi="Times New Roman" w:cs="Times New Roman"/>
        </w:rPr>
      </w:pPr>
      <w:r>
        <w:rPr>
          <w:rFonts w:ascii="Times New Roman" w:hAnsi="Times New Roman" w:cs="Times New Roman"/>
          <w:b/>
        </w:rPr>
        <w:t>7</w:t>
      </w:r>
      <w:r w:rsidR="00F767A8" w:rsidRPr="00824C30">
        <w:rPr>
          <w:rFonts w:ascii="Times New Roman" w:hAnsi="Times New Roman" w:cs="Times New Roman"/>
          <w:b/>
        </w:rPr>
        <w:t xml:space="preserve">.1.1. Badania podkładu </w:t>
      </w:r>
      <w:r w:rsidR="00F767A8" w:rsidRPr="00D36220">
        <w:rPr>
          <w:rFonts w:ascii="Times New Roman" w:hAnsi="Times New Roman" w:cs="Times New Roman"/>
        </w:rPr>
        <w:t>należy przeprowadzić w trakcie odbioru częściowego, podczas suchej pogody, przed przystąpieniem do pokrycia połaci dachowych.</w:t>
      </w:r>
    </w:p>
    <w:p w:rsidR="00824C30" w:rsidRPr="00D36220" w:rsidRDefault="00824C30" w:rsidP="00FA7126">
      <w:pPr>
        <w:jc w:val="both"/>
        <w:rPr>
          <w:rFonts w:ascii="Times New Roman" w:hAnsi="Times New Roman" w:cs="Times New Roman"/>
        </w:rPr>
      </w:pPr>
    </w:p>
    <w:p w:rsidR="00F767A8" w:rsidRDefault="00824C30" w:rsidP="00FA7126">
      <w:pPr>
        <w:jc w:val="both"/>
        <w:rPr>
          <w:rFonts w:ascii="Times New Roman" w:hAnsi="Times New Roman" w:cs="Times New Roman"/>
        </w:rPr>
      </w:pPr>
      <w:r>
        <w:rPr>
          <w:rFonts w:ascii="Times New Roman" w:hAnsi="Times New Roman" w:cs="Times New Roman"/>
          <w:b/>
        </w:rPr>
        <w:t>7</w:t>
      </w:r>
      <w:r w:rsidR="00F767A8" w:rsidRPr="00824C30">
        <w:rPr>
          <w:rFonts w:ascii="Times New Roman" w:hAnsi="Times New Roman" w:cs="Times New Roman"/>
          <w:b/>
        </w:rPr>
        <w:t>.2.2. Sprawdzenie równości powierzchni podkładu</w:t>
      </w:r>
      <w:r w:rsidR="00F767A8" w:rsidRPr="00D36220">
        <w:rPr>
          <w:rFonts w:ascii="Times New Roman" w:hAnsi="Times New Roman" w:cs="Times New Roman"/>
        </w:rPr>
        <w:t xml:space="preserve"> należy przeprowadzać za pomocą łaty kontrolnej o długości </w:t>
      </w:r>
      <w:r w:rsidR="00F767A8" w:rsidRPr="00D36220">
        <w:rPr>
          <w:rFonts w:ascii="Times New Roman" w:eastAsia="Arial" w:hAnsi="Times New Roman" w:cs="Times New Roman"/>
        </w:rPr>
        <w:t xml:space="preserve">3 </w:t>
      </w:r>
      <w:r w:rsidR="00F767A8" w:rsidRPr="00D36220">
        <w:rPr>
          <w:rFonts w:ascii="Times New Roman" w:hAnsi="Times New Roman" w:cs="Times New Roman"/>
        </w:rPr>
        <w:t xml:space="preserve">m lub za pomocą szablonu z podziałką milimetrową. Prześwit między sprawdzaną powierzchnią a łatą nie powinien przekroczyć </w:t>
      </w:r>
      <w:r w:rsidR="00F767A8" w:rsidRPr="00D36220">
        <w:rPr>
          <w:rFonts w:ascii="Times New Roman" w:eastAsia="Arial" w:hAnsi="Times New Roman" w:cs="Times New Roman"/>
        </w:rPr>
        <w:t>5</w:t>
      </w:r>
      <w:r w:rsidR="00F767A8" w:rsidRPr="00D36220">
        <w:rPr>
          <w:rFonts w:ascii="Times New Roman" w:hAnsi="Times New Roman" w:cs="Times New Roman"/>
        </w:rPr>
        <w:t xml:space="preserve"> mm, w kierunku prostopadłym do spodku i </w:t>
      </w:r>
      <w:r w:rsidR="00F767A8" w:rsidRPr="00D36220">
        <w:rPr>
          <w:rFonts w:ascii="Times New Roman" w:eastAsia="Arial" w:hAnsi="Times New Roman" w:cs="Times New Roman"/>
        </w:rPr>
        <w:t>10</w:t>
      </w:r>
      <w:r w:rsidR="00F767A8" w:rsidRPr="00D36220">
        <w:rPr>
          <w:rFonts w:ascii="Times New Roman" w:hAnsi="Times New Roman" w:cs="Times New Roman"/>
        </w:rPr>
        <w:t xml:space="preserve"> mm w kierunku równoległym do spadku.</w:t>
      </w:r>
    </w:p>
    <w:p w:rsidR="00824C30" w:rsidRPr="00D36220" w:rsidRDefault="00824C30" w:rsidP="00FA7126">
      <w:pPr>
        <w:jc w:val="both"/>
        <w:rPr>
          <w:rFonts w:ascii="Times New Roman" w:hAnsi="Times New Roman" w:cs="Times New Roman"/>
        </w:rPr>
      </w:pPr>
    </w:p>
    <w:p w:rsidR="00F767A8" w:rsidRPr="00824C30" w:rsidRDefault="00824C30" w:rsidP="00FA7126">
      <w:pPr>
        <w:jc w:val="both"/>
        <w:rPr>
          <w:rFonts w:ascii="Times New Roman" w:hAnsi="Times New Roman" w:cs="Times New Roman"/>
          <w:b/>
        </w:rPr>
      </w:pPr>
      <w:r w:rsidRPr="00824C30">
        <w:rPr>
          <w:rFonts w:ascii="Times New Roman" w:hAnsi="Times New Roman" w:cs="Times New Roman"/>
          <w:b/>
        </w:rPr>
        <w:t>7</w:t>
      </w:r>
      <w:r w:rsidR="00F767A8" w:rsidRPr="00824C30">
        <w:rPr>
          <w:rFonts w:ascii="Times New Roman" w:hAnsi="Times New Roman" w:cs="Times New Roman"/>
          <w:b/>
        </w:rPr>
        <w:t>.3.</w:t>
      </w:r>
      <w:r w:rsidR="00F767A8" w:rsidRPr="00824C30">
        <w:rPr>
          <w:rFonts w:ascii="Times New Roman" w:hAnsi="Times New Roman" w:cs="Times New Roman"/>
          <w:b/>
        </w:rPr>
        <w:tab/>
        <w:t>Ogólne wymagania odbioru robót pokrywczych</w:t>
      </w:r>
    </w:p>
    <w:p w:rsidR="00F767A8"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.3.1. Roboty pokrywcze</w:t>
      </w:r>
      <w:r w:rsidR="00F767A8" w:rsidRPr="00D36220">
        <w:rPr>
          <w:rFonts w:ascii="Times New Roman" w:hAnsi="Times New Roman" w:cs="Times New Roman"/>
        </w:rPr>
        <w:t>, jako roboty zanikające, wymagają odbiorów częściowych. Badania w czasie odbioru częściowego należy przeprowadzać dla tych robót, do których dostęp później jest niemożliwy lub utrudniony.</w:t>
      </w:r>
    </w:p>
    <w:p w:rsidR="00824C30" w:rsidRPr="00D36220" w:rsidRDefault="00824C30" w:rsidP="00FA7126">
      <w:pPr>
        <w:jc w:val="both"/>
        <w:rPr>
          <w:rFonts w:ascii="Times New Roman" w:hAnsi="Times New Roman" w:cs="Times New Roman"/>
        </w:rPr>
      </w:pPr>
    </w:p>
    <w:p w:rsidR="00F767A8" w:rsidRPr="00D36220"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.3.2. Odbiór częściowy</w:t>
      </w:r>
      <w:r w:rsidR="00F767A8" w:rsidRPr="00D36220">
        <w:rPr>
          <w:rFonts w:ascii="Times New Roman" w:hAnsi="Times New Roman" w:cs="Times New Roman"/>
        </w:rPr>
        <w:t xml:space="preserve"> powinien obejmować sprawdzenie:</w:t>
      </w:r>
    </w:p>
    <w:p w:rsidR="00F767A8" w:rsidRPr="00824C30" w:rsidRDefault="00F767A8" w:rsidP="00FA7126">
      <w:pPr>
        <w:pStyle w:val="Akapitzlist"/>
        <w:numPr>
          <w:ilvl w:val="0"/>
          <w:numId w:val="48"/>
        </w:numPr>
        <w:jc w:val="both"/>
        <w:rPr>
          <w:rFonts w:ascii="Times New Roman" w:hAnsi="Times New Roman" w:cs="Times New Roman"/>
        </w:rPr>
      </w:pPr>
      <w:r w:rsidRPr="00824C30">
        <w:rPr>
          <w:rFonts w:ascii="Times New Roman" w:hAnsi="Times New Roman" w:cs="Times New Roman"/>
        </w:rPr>
        <w:t>podkładu,</w:t>
      </w:r>
    </w:p>
    <w:p w:rsidR="00F767A8" w:rsidRPr="00824C30" w:rsidRDefault="00F767A8" w:rsidP="00FA7126">
      <w:pPr>
        <w:pStyle w:val="Akapitzlist"/>
        <w:numPr>
          <w:ilvl w:val="0"/>
          <w:numId w:val="48"/>
        </w:numPr>
        <w:jc w:val="both"/>
        <w:rPr>
          <w:rFonts w:ascii="Times New Roman" w:hAnsi="Times New Roman" w:cs="Times New Roman"/>
        </w:rPr>
      </w:pPr>
      <w:r w:rsidRPr="00824C30">
        <w:rPr>
          <w:rFonts w:ascii="Times New Roman" w:hAnsi="Times New Roman" w:cs="Times New Roman"/>
        </w:rPr>
        <w:t>jakości zastosowanych materiałów,</w:t>
      </w:r>
    </w:p>
    <w:p w:rsidR="00F767A8" w:rsidRPr="00824C30" w:rsidRDefault="00F767A8" w:rsidP="00FA7126">
      <w:pPr>
        <w:pStyle w:val="Akapitzlist"/>
        <w:numPr>
          <w:ilvl w:val="0"/>
          <w:numId w:val="48"/>
        </w:numPr>
        <w:jc w:val="both"/>
        <w:rPr>
          <w:rFonts w:ascii="Times New Roman" w:hAnsi="Times New Roman" w:cs="Times New Roman"/>
        </w:rPr>
      </w:pPr>
      <w:r w:rsidRPr="00824C30">
        <w:rPr>
          <w:rFonts w:ascii="Times New Roman" w:hAnsi="Times New Roman" w:cs="Times New Roman"/>
        </w:rPr>
        <w:t>dokładności wykonania pokrycia,</w:t>
      </w:r>
    </w:p>
    <w:p w:rsidR="00F767A8" w:rsidRDefault="00F767A8" w:rsidP="00FA7126">
      <w:pPr>
        <w:pStyle w:val="Akapitzlist"/>
        <w:numPr>
          <w:ilvl w:val="0"/>
          <w:numId w:val="48"/>
        </w:numPr>
        <w:jc w:val="both"/>
        <w:rPr>
          <w:rFonts w:ascii="Times New Roman" w:hAnsi="Times New Roman" w:cs="Times New Roman"/>
        </w:rPr>
      </w:pPr>
      <w:r w:rsidRPr="00824C30">
        <w:rPr>
          <w:rFonts w:ascii="Times New Roman" w:hAnsi="Times New Roman" w:cs="Times New Roman"/>
        </w:rPr>
        <w:t>dokładności wykonania obróbek blacharskich i ich połączenia z pokryciem.</w:t>
      </w:r>
    </w:p>
    <w:p w:rsidR="00824C30" w:rsidRPr="00824C30" w:rsidRDefault="00824C30" w:rsidP="00FA7126">
      <w:pPr>
        <w:jc w:val="both"/>
        <w:rPr>
          <w:rFonts w:ascii="Times New Roman" w:hAnsi="Times New Roman" w:cs="Times New Roman"/>
        </w:rPr>
      </w:pPr>
    </w:p>
    <w:p w:rsidR="00F767A8"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.3.3. Dokonanie odbioru częściowego</w:t>
      </w:r>
      <w:r w:rsidR="00F767A8" w:rsidRPr="00D36220">
        <w:rPr>
          <w:rFonts w:ascii="Times New Roman" w:hAnsi="Times New Roman" w:cs="Times New Roman"/>
        </w:rPr>
        <w:t xml:space="preserve"> powinno być potwierdzone wpisem do dziennika budowy.</w:t>
      </w:r>
    </w:p>
    <w:p w:rsidR="00824C30" w:rsidRPr="00D36220" w:rsidRDefault="00824C30" w:rsidP="00FA7126">
      <w:pPr>
        <w:jc w:val="both"/>
        <w:rPr>
          <w:rFonts w:ascii="Times New Roman" w:hAnsi="Times New Roman" w:cs="Times New Roman"/>
        </w:rPr>
      </w:pPr>
    </w:p>
    <w:p w:rsidR="00F767A8"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.3.4. Badania końcowe pokrycia</w:t>
      </w:r>
      <w:r w:rsidR="00F767A8" w:rsidRPr="00D36220">
        <w:rPr>
          <w:rFonts w:ascii="Times New Roman" w:hAnsi="Times New Roman" w:cs="Times New Roman"/>
        </w:rPr>
        <w:t xml:space="preserve"> należy przeprowadzić po zakończeniu robót, po deszczu.</w:t>
      </w:r>
    </w:p>
    <w:p w:rsidR="00824C30" w:rsidRPr="00D36220" w:rsidRDefault="00824C30" w:rsidP="00FA7126">
      <w:pPr>
        <w:jc w:val="both"/>
        <w:rPr>
          <w:rFonts w:ascii="Times New Roman" w:hAnsi="Times New Roman" w:cs="Times New Roman"/>
        </w:rPr>
      </w:pPr>
    </w:p>
    <w:p w:rsidR="00F767A8" w:rsidRPr="00D36220"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.3.5. Podstawę do odbioru robót pokrywczyc</w:t>
      </w:r>
      <w:r w:rsidR="00F767A8" w:rsidRPr="00D36220">
        <w:rPr>
          <w:rFonts w:ascii="Times New Roman" w:hAnsi="Times New Roman" w:cs="Times New Roman"/>
        </w:rPr>
        <w:t>h stanowią następujące dokumenty</w:t>
      </w:r>
      <w:r w:rsidR="00F767A8" w:rsidRPr="00D36220">
        <w:rPr>
          <w:rFonts w:ascii="Times New Roman" w:eastAsia="Arial" w:hAnsi="Times New Roman" w:cs="Times New Roman"/>
        </w:rPr>
        <w:t>:</w:t>
      </w:r>
    </w:p>
    <w:p w:rsidR="00F767A8" w:rsidRPr="00824C30" w:rsidRDefault="00F767A8" w:rsidP="00FA7126">
      <w:pPr>
        <w:pStyle w:val="Akapitzlist"/>
        <w:numPr>
          <w:ilvl w:val="0"/>
          <w:numId w:val="49"/>
        </w:numPr>
        <w:jc w:val="both"/>
        <w:rPr>
          <w:rFonts w:ascii="Times New Roman" w:hAnsi="Times New Roman" w:cs="Times New Roman"/>
        </w:rPr>
      </w:pPr>
      <w:r w:rsidRPr="00824C30">
        <w:rPr>
          <w:rFonts w:ascii="Times New Roman" w:hAnsi="Times New Roman" w:cs="Times New Roman"/>
        </w:rPr>
        <w:t>dokumentacja projektowa i dokumentacja powykonawcza,</w:t>
      </w:r>
    </w:p>
    <w:p w:rsidR="00F767A8" w:rsidRPr="00824C30" w:rsidRDefault="00F767A8" w:rsidP="00FA7126">
      <w:pPr>
        <w:pStyle w:val="Akapitzlist"/>
        <w:numPr>
          <w:ilvl w:val="0"/>
          <w:numId w:val="49"/>
        </w:numPr>
        <w:jc w:val="both"/>
        <w:rPr>
          <w:rFonts w:ascii="Times New Roman" w:hAnsi="Times New Roman" w:cs="Times New Roman"/>
        </w:rPr>
      </w:pPr>
      <w:r w:rsidRPr="00824C30">
        <w:rPr>
          <w:rFonts w:ascii="Times New Roman" w:hAnsi="Times New Roman" w:cs="Times New Roman"/>
        </w:rPr>
        <w:t>dziennik budowy z zapisem stwierdzającym odbiór częściowy podłoża oraz poszczególnych warstw lub fragmentów pokrycia,</w:t>
      </w:r>
    </w:p>
    <w:p w:rsidR="00F767A8" w:rsidRPr="00824C30" w:rsidRDefault="00F767A8" w:rsidP="00FA7126">
      <w:pPr>
        <w:pStyle w:val="Akapitzlist"/>
        <w:numPr>
          <w:ilvl w:val="0"/>
          <w:numId w:val="49"/>
        </w:numPr>
        <w:jc w:val="both"/>
        <w:rPr>
          <w:rFonts w:ascii="Times New Roman" w:hAnsi="Times New Roman" w:cs="Times New Roman"/>
        </w:rPr>
      </w:pPr>
      <w:r w:rsidRPr="00824C30">
        <w:rPr>
          <w:rFonts w:ascii="Times New Roman" w:hAnsi="Times New Roman" w:cs="Times New Roman"/>
        </w:rPr>
        <w:t>zapisy dotyczące wykonywania robót pokrywczych i rodzaju zastosowanych materiałów,</w:t>
      </w:r>
    </w:p>
    <w:p w:rsidR="00F767A8" w:rsidRPr="00824C30" w:rsidRDefault="00F767A8" w:rsidP="00FA7126">
      <w:pPr>
        <w:pStyle w:val="Akapitzlist"/>
        <w:numPr>
          <w:ilvl w:val="0"/>
          <w:numId w:val="49"/>
        </w:numPr>
        <w:jc w:val="both"/>
        <w:rPr>
          <w:rFonts w:ascii="Times New Roman" w:hAnsi="Times New Roman" w:cs="Times New Roman"/>
        </w:rPr>
      </w:pPr>
      <w:r w:rsidRPr="00824C30">
        <w:rPr>
          <w:rFonts w:ascii="Times New Roman" w:hAnsi="Times New Roman" w:cs="Times New Roman"/>
        </w:rPr>
        <w:t>protokoły odbioru materiałów i wyrobów, które powinny zawierać:</w:t>
      </w:r>
    </w:p>
    <w:p w:rsidR="00F767A8" w:rsidRPr="00824C30" w:rsidRDefault="00F767A8" w:rsidP="00FA7126">
      <w:pPr>
        <w:pStyle w:val="Akapitzlist"/>
        <w:numPr>
          <w:ilvl w:val="0"/>
          <w:numId w:val="49"/>
        </w:numPr>
        <w:jc w:val="both"/>
        <w:rPr>
          <w:rFonts w:ascii="Times New Roman" w:hAnsi="Times New Roman" w:cs="Times New Roman"/>
        </w:rPr>
      </w:pPr>
      <w:r w:rsidRPr="00824C30">
        <w:rPr>
          <w:rFonts w:ascii="Times New Roman" w:hAnsi="Times New Roman" w:cs="Times New Roman"/>
        </w:rPr>
        <w:t>zestawienie wyników badań międzyoperacyjnych i końcowych,</w:t>
      </w:r>
    </w:p>
    <w:p w:rsidR="00F767A8" w:rsidRPr="00824C30" w:rsidRDefault="00F767A8" w:rsidP="00FA7126">
      <w:pPr>
        <w:pStyle w:val="Akapitzlist"/>
        <w:numPr>
          <w:ilvl w:val="0"/>
          <w:numId w:val="49"/>
        </w:numPr>
        <w:jc w:val="both"/>
        <w:rPr>
          <w:rFonts w:ascii="Times New Roman" w:hAnsi="Times New Roman" w:cs="Times New Roman"/>
        </w:rPr>
      </w:pPr>
      <w:r w:rsidRPr="00824C30">
        <w:rPr>
          <w:rFonts w:ascii="Times New Roman" w:hAnsi="Times New Roman" w:cs="Times New Roman"/>
        </w:rPr>
        <w:t>stwierdzenie zgodności lub niezgodności wykonania robót pokrywczych z dokumentacją,</w:t>
      </w:r>
    </w:p>
    <w:p w:rsidR="00F767A8" w:rsidRDefault="00F767A8" w:rsidP="00FA7126">
      <w:pPr>
        <w:pStyle w:val="Akapitzlist"/>
        <w:numPr>
          <w:ilvl w:val="0"/>
          <w:numId w:val="49"/>
        </w:numPr>
        <w:jc w:val="both"/>
        <w:rPr>
          <w:rFonts w:ascii="Times New Roman" w:hAnsi="Times New Roman" w:cs="Times New Roman"/>
        </w:rPr>
      </w:pPr>
      <w:r w:rsidRPr="00824C30">
        <w:rPr>
          <w:rFonts w:ascii="Times New Roman" w:hAnsi="Times New Roman" w:cs="Times New Roman"/>
        </w:rPr>
        <w:t>spis dokumentacji przekazywanej inwestorowi. W skład tej dokumentacji powinien wchodzić program utrzymania pokrycia.</w:t>
      </w:r>
    </w:p>
    <w:p w:rsidR="00824C30" w:rsidRPr="00824C30" w:rsidRDefault="00824C30" w:rsidP="00FA7126">
      <w:pPr>
        <w:jc w:val="both"/>
        <w:rPr>
          <w:rFonts w:ascii="Times New Roman" w:hAnsi="Times New Roman" w:cs="Times New Roman"/>
        </w:rPr>
      </w:pPr>
    </w:p>
    <w:p w:rsidR="00F767A8"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.3.6. Odbiór końcowy</w:t>
      </w:r>
      <w:r w:rsidR="00F767A8" w:rsidRPr="00D36220">
        <w:rPr>
          <w:rFonts w:ascii="Times New Roman" w:hAnsi="Times New Roman" w:cs="Times New Roman"/>
        </w:rPr>
        <w:t xml:space="preserve"> polega na dokładnym sprawdzeniu stanu wykonanego pokrycia i obróbek blacharskich i połączenia ich z urządzeniami odwadniającymi, a także wykonania na pokryciu ewentualnych zabezpieczeń eksploatacyjnych.</w:t>
      </w:r>
    </w:p>
    <w:p w:rsidR="00824C30" w:rsidRPr="00D36220" w:rsidRDefault="00824C30" w:rsidP="00FA7126">
      <w:pPr>
        <w:jc w:val="both"/>
        <w:rPr>
          <w:rFonts w:ascii="Times New Roman" w:hAnsi="Times New Roman" w:cs="Times New Roman"/>
        </w:rPr>
      </w:pPr>
    </w:p>
    <w:p w:rsidR="00F767A8" w:rsidRPr="00D36220"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.3.7. Roboty uznaje się za zgodne</w:t>
      </w:r>
      <w:r w:rsidR="00F767A8" w:rsidRPr="00D36220">
        <w:rPr>
          <w:rFonts w:ascii="Times New Roman" w:hAnsi="Times New Roman" w:cs="Times New Roman"/>
        </w:rPr>
        <w:t xml:space="preserve"> z dokumentacją projektową, SST i wymaganiami Inspektora nadzoru, jeżeli wszystkie pomiary i badania z zachowaniem tolerancji wg pkt. </w:t>
      </w:r>
      <w:r w:rsidR="00F767A8" w:rsidRPr="00D36220">
        <w:rPr>
          <w:rFonts w:ascii="Times New Roman" w:eastAsia="Arial" w:hAnsi="Times New Roman" w:cs="Times New Roman"/>
        </w:rPr>
        <w:t>6</w:t>
      </w:r>
      <w:r w:rsidR="00F767A8" w:rsidRPr="00D36220">
        <w:rPr>
          <w:rFonts w:ascii="Times New Roman" w:hAnsi="Times New Roman" w:cs="Times New Roman"/>
        </w:rPr>
        <w:t xml:space="preserve"> ST dały pozytywne wyniki.</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Jeżeli chociaż jeden wynik badania daje wynik negatywny, pokrycie papowe nie powinno być odebrane.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W takim przypadku należy przyjąć jedno z następujących rozwiązań:</w:t>
      </w:r>
    </w:p>
    <w:p w:rsidR="00F767A8" w:rsidRPr="00824C30" w:rsidRDefault="00F767A8" w:rsidP="00FA7126">
      <w:pPr>
        <w:pStyle w:val="Akapitzlist"/>
        <w:numPr>
          <w:ilvl w:val="0"/>
          <w:numId w:val="50"/>
        </w:numPr>
        <w:jc w:val="both"/>
        <w:rPr>
          <w:rFonts w:ascii="Times New Roman" w:hAnsi="Times New Roman" w:cs="Times New Roman"/>
        </w:rPr>
      </w:pPr>
      <w:r w:rsidRPr="00824C30">
        <w:rPr>
          <w:rFonts w:ascii="Times New Roman" w:hAnsi="Times New Roman" w:cs="Times New Roman"/>
        </w:rPr>
        <w:t>poprawić i przedstawić do ponownego odbioru,</w:t>
      </w:r>
    </w:p>
    <w:p w:rsidR="00F767A8" w:rsidRPr="00824C30" w:rsidRDefault="00F767A8" w:rsidP="00FA7126">
      <w:pPr>
        <w:pStyle w:val="Akapitzlist"/>
        <w:numPr>
          <w:ilvl w:val="0"/>
          <w:numId w:val="50"/>
        </w:numPr>
        <w:jc w:val="both"/>
        <w:rPr>
          <w:rFonts w:ascii="Times New Roman" w:hAnsi="Times New Roman" w:cs="Times New Roman"/>
        </w:rPr>
      </w:pPr>
      <w:r w:rsidRPr="00824C30">
        <w:rPr>
          <w:rFonts w:ascii="Times New Roman" w:hAnsi="Times New Roman" w:cs="Times New Roman"/>
        </w:rPr>
        <w:lastRenderedPageBreak/>
        <w:t>jeżeli odchylenia od wymagań nie zagrażają bezpieczeństwu użytkowania i trwałości pokrycia, obniżyć cenę pokrycia,</w:t>
      </w:r>
    </w:p>
    <w:p w:rsidR="00F767A8" w:rsidRDefault="00F767A8" w:rsidP="00FA7126">
      <w:pPr>
        <w:pStyle w:val="Akapitzlist"/>
        <w:numPr>
          <w:ilvl w:val="0"/>
          <w:numId w:val="50"/>
        </w:numPr>
        <w:jc w:val="both"/>
        <w:rPr>
          <w:rFonts w:ascii="Times New Roman" w:hAnsi="Times New Roman" w:cs="Times New Roman"/>
        </w:rPr>
      </w:pPr>
      <w:r w:rsidRPr="00824C30">
        <w:rPr>
          <w:rFonts w:ascii="Times New Roman" w:hAnsi="Times New Roman" w:cs="Times New Roman"/>
        </w:rPr>
        <w:t xml:space="preserve">w przypadku gdy nie są możliwe podane rozwiązania – rozebrać pokrycie (miejsc nie odpowiadających </w:t>
      </w:r>
      <w:r w:rsidR="00824C30">
        <w:rPr>
          <w:rFonts w:ascii="Times New Roman" w:hAnsi="Times New Roman" w:cs="Times New Roman"/>
        </w:rPr>
        <w:t>S</w:t>
      </w:r>
      <w:r w:rsidRPr="00824C30">
        <w:rPr>
          <w:rFonts w:ascii="Times New Roman" w:hAnsi="Times New Roman" w:cs="Times New Roman"/>
        </w:rPr>
        <w:t>ST) i ponownie wykonać roboty pokrywcze.</w:t>
      </w:r>
    </w:p>
    <w:p w:rsidR="00824C30" w:rsidRPr="00824C30" w:rsidRDefault="00824C30" w:rsidP="00FA7126">
      <w:pPr>
        <w:pStyle w:val="Akapitzlist"/>
        <w:numPr>
          <w:ilvl w:val="0"/>
          <w:numId w:val="50"/>
        </w:numPr>
        <w:jc w:val="both"/>
        <w:rPr>
          <w:rFonts w:ascii="Times New Roman" w:hAnsi="Times New Roman" w:cs="Times New Roman"/>
        </w:rPr>
      </w:pPr>
    </w:p>
    <w:p w:rsidR="00F767A8" w:rsidRPr="00824C30" w:rsidRDefault="00824C30" w:rsidP="00FA7126">
      <w:pPr>
        <w:jc w:val="both"/>
        <w:rPr>
          <w:rFonts w:ascii="Times New Roman" w:hAnsi="Times New Roman" w:cs="Times New Roman"/>
          <w:b/>
        </w:rPr>
      </w:pPr>
      <w:r w:rsidRPr="00824C30">
        <w:rPr>
          <w:rFonts w:ascii="Times New Roman" w:hAnsi="Times New Roman" w:cs="Times New Roman"/>
          <w:b/>
        </w:rPr>
        <w:t>7</w:t>
      </w:r>
      <w:r w:rsidR="00F767A8" w:rsidRPr="00824C30">
        <w:rPr>
          <w:rFonts w:ascii="Times New Roman" w:hAnsi="Times New Roman" w:cs="Times New Roman"/>
          <w:b/>
        </w:rPr>
        <w:t>.4.</w:t>
      </w:r>
      <w:r w:rsidR="00F767A8" w:rsidRPr="00824C30">
        <w:rPr>
          <w:rFonts w:ascii="Times New Roman" w:hAnsi="Times New Roman" w:cs="Times New Roman"/>
          <w:b/>
        </w:rPr>
        <w:tab/>
        <w:t>Odbiór pokrycia z blachy</w:t>
      </w:r>
    </w:p>
    <w:p w:rsidR="00F767A8"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.4.1. Sprawdzenie wyglądu zewnętrznego pokrycia</w:t>
      </w:r>
      <w:r w:rsidR="00F767A8" w:rsidRPr="00D36220">
        <w:rPr>
          <w:rFonts w:ascii="Times New Roman" w:hAnsi="Times New Roman" w:cs="Times New Roman"/>
        </w:rPr>
        <w:t xml:space="preserve"> (nie ma dziur, pęknięć, odchylenia rąbków lub zwojów od linii prostej, złącza są prostopadłe do okapu itp.).</w:t>
      </w:r>
    </w:p>
    <w:p w:rsidR="00824C30" w:rsidRPr="00D36220" w:rsidRDefault="00824C30" w:rsidP="00FA7126">
      <w:pPr>
        <w:jc w:val="both"/>
        <w:rPr>
          <w:rFonts w:ascii="Times New Roman" w:hAnsi="Times New Roman" w:cs="Times New Roman"/>
        </w:rPr>
      </w:pPr>
    </w:p>
    <w:p w:rsidR="00824C30"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.4.2. Sprawdzenie umocowania i rozstawienia żabek i łapek</w:t>
      </w:r>
    </w:p>
    <w:p w:rsidR="00F767A8" w:rsidRPr="00D36220" w:rsidRDefault="00F767A8" w:rsidP="00FA7126">
      <w:pPr>
        <w:jc w:val="both"/>
        <w:rPr>
          <w:rFonts w:ascii="Times New Roman" w:hAnsi="Times New Roman" w:cs="Times New Roman"/>
        </w:rPr>
      </w:pPr>
    </w:p>
    <w:p w:rsidR="00F767A8" w:rsidRPr="00824C30" w:rsidRDefault="00824C30" w:rsidP="00FA7126">
      <w:pPr>
        <w:jc w:val="both"/>
        <w:rPr>
          <w:rFonts w:ascii="Times New Roman" w:hAnsi="Times New Roman" w:cs="Times New Roman"/>
          <w:b/>
        </w:rPr>
      </w:pPr>
      <w:r w:rsidRPr="00824C30">
        <w:rPr>
          <w:rFonts w:ascii="Times New Roman" w:hAnsi="Times New Roman" w:cs="Times New Roman"/>
          <w:b/>
        </w:rPr>
        <w:t>7</w:t>
      </w:r>
      <w:r w:rsidR="00F767A8" w:rsidRPr="00824C30">
        <w:rPr>
          <w:rFonts w:ascii="Times New Roman" w:hAnsi="Times New Roman" w:cs="Times New Roman"/>
          <w:b/>
        </w:rPr>
        <w:t>.4.3. Sprawdzenie łączenia i umocowania arkuszy.</w:t>
      </w:r>
    </w:p>
    <w:p w:rsidR="00824C30" w:rsidRDefault="00824C30" w:rsidP="00FA7126">
      <w:pPr>
        <w:jc w:val="both"/>
        <w:rPr>
          <w:rFonts w:ascii="Times New Roman" w:hAnsi="Times New Roman" w:cs="Times New Roman"/>
        </w:rPr>
      </w:pPr>
    </w:p>
    <w:p w:rsidR="00F767A8" w:rsidRPr="00824C30" w:rsidRDefault="00824C30" w:rsidP="00FA7126">
      <w:pPr>
        <w:jc w:val="both"/>
        <w:rPr>
          <w:rFonts w:ascii="Times New Roman" w:hAnsi="Times New Roman" w:cs="Times New Roman"/>
          <w:b/>
        </w:rPr>
      </w:pPr>
      <w:r w:rsidRPr="00824C30">
        <w:rPr>
          <w:rFonts w:ascii="Times New Roman" w:hAnsi="Times New Roman" w:cs="Times New Roman"/>
          <w:b/>
        </w:rPr>
        <w:t>7</w:t>
      </w:r>
      <w:r w:rsidR="00F767A8" w:rsidRPr="00824C30">
        <w:rPr>
          <w:rFonts w:ascii="Times New Roman" w:hAnsi="Times New Roman" w:cs="Times New Roman"/>
          <w:b/>
        </w:rPr>
        <w:t xml:space="preserve">.4.4. Sprawdzenie wykonania i umocowania pasów usztywniających.  </w:t>
      </w:r>
    </w:p>
    <w:p w:rsidR="00824C30" w:rsidRDefault="00824C30" w:rsidP="00FA7126">
      <w:pPr>
        <w:jc w:val="both"/>
        <w:rPr>
          <w:rFonts w:ascii="Times New Roman" w:hAnsi="Times New Roman" w:cs="Times New Roman"/>
        </w:rPr>
      </w:pPr>
    </w:p>
    <w:p w:rsidR="00F767A8" w:rsidRPr="00824C30" w:rsidRDefault="00824C30" w:rsidP="00FA7126">
      <w:pPr>
        <w:jc w:val="both"/>
        <w:rPr>
          <w:rFonts w:ascii="Times New Roman" w:hAnsi="Times New Roman" w:cs="Times New Roman"/>
          <w:b/>
        </w:rPr>
      </w:pPr>
      <w:r w:rsidRPr="00824C30">
        <w:rPr>
          <w:rFonts w:ascii="Times New Roman" w:hAnsi="Times New Roman" w:cs="Times New Roman"/>
          <w:b/>
        </w:rPr>
        <w:t>7</w:t>
      </w:r>
      <w:r w:rsidR="00F767A8" w:rsidRPr="00824C30">
        <w:rPr>
          <w:rFonts w:ascii="Times New Roman" w:hAnsi="Times New Roman" w:cs="Times New Roman"/>
          <w:b/>
        </w:rPr>
        <w:t>.5.</w:t>
      </w:r>
      <w:r w:rsidR="00F767A8" w:rsidRPr="00824C30">
        <w:rPr>
          <w:rFonts w:ascii="Times New Roman" w:eastAsia="Gill Sans MT" w:hAnsi="Times New Roman" w:cs="Times New Roman"/>
          <w:b/>
        </w:rPr>
        <w:t>Odbiór obróbek blacharskich, rynien i rur spustowych powinien obejmować:</w:t>
      </w:r>
    </w:p>
    <w:p w:rsidR="00824C30" w:rsidRDefault="00824C30" w:rsidP="00FA7126">
      <w:pPr>
        <w:jc w:val="both"/>
        <w:rPr>
          <w:rFonts w:ascii="Times New Roman" w:hAnsi="Times New Roman" w:cs="Times New Roman"/>
        </w:rPr>
      </w:pPr>
    </w:p>
    <w:p w:rsidR="00F767A8" w:rsidRPr="00824C30" w:rsidRDefault="00824C30" w:rsidP="00FA7126">
      <w:pPr>
        <w:jc w:val="both"/>
        <w:rPr>
          <w:rFonts w:ascii="Times New Roman" w:hAnsi="Times New Roman" w:cs="Times New Roman"/>
          <w:b/>
        </w:rPr>
      </w:pPr>
      <w:r w:rsidRPr="00824C30">
        <w:rPr>
          <w:rFonts w:ascii="Times New Roman" w:hAnsi="Times New Roman" w:cs="Times New Roman"/>
          <w:b/>
        </w:rPr>
        <w:t>7</w:t>
      </w:r>
      <w:r w:rsidR="00F767A8" w:rsidRPr="00824C30">
        <w:rPr>
          <w:rFonts w:ascii="Times New Roman" w:hAnsi="Times New Roman" w:cs="Times New Roman"/>
          <w:b/>
        </w:rPr>
        <w:t>.5.1. Sprawdzenie prawidłowości połączeń poziomych i pionowych.</w:t>
      </w:r>
    </w:p>
    <w:p w:rsidR="00824C30" w:rsidRPr="00824C30" w:rsidRDefault="00824C30" w:rsidP="00FA7126">
      <w:pPr>
        <w:jc w:val="both"/>
        <w:rPr>
          <w:rFonts w:ascii="Times New Roman" w:hAnsi="Times New Roman" w:cs="Times New Roman"/>
          <w:b/>
        </w:rPr>
      </w:pPr>
    </w:p>
    <w:p w:rsidR="00F767A8" w:rsidRPr="00824C30" w:rsidRDefault="00824C30" w:rsidP="00FA7126">
      <w:pPr>
        <w:jc w:val="both"/>
        <w:rPr>
          <w:rFonts w:ascii="Times New Roman" w:hAnsi="Times New Roman" w:cs="Times New Roman"/>
          <w:b/>
        </w:rPr>
      </w:pPr>
      <w:r w:rsidRPr="00824C30">
        <w:rPr>
          <w:rFonts w:ascii="Times New Roman" w:hAnsi="Times New Roman" w:cs="Times New Roman"/>
          <w:b/>
        </w:rPr>
        <w:t>7</w:t>
      </w:r>
      <w:r w:rsidR="00F767A8" w:rsidRPr="00824C30">
        <w:rPr>
          <w:rFonts w:ascii="Times New Roman" w:hAnsi="Times New Roman" w:cs="Times New Roman"/>
          <w:b/>
        </w:rPr>
        <w:t>.6.</w:t>
      </w:r>
      <w:r w:rsidR="00F767A8" w:rsidRPr="00824C30">
        <w:rPr>
          <w:rFonts w:ascii="Times New Roman" w:hAnsi="Times New Roman" w:cs="Times New Roman"/>
          <w:b/>
        </w:rPr>
        <w:tab/>
        <w:t>Zakończenie odbioru</w:t>
      </w:r>
    </w:p>
    <w:p w:rsidR="00824C30" w:rsidRPr="00824C30" w:rsidRDefault="00824C30" w:rsidP="00FA7126">
      <w:pPr>
        <w:jc w:val="both"/>
        <w:rPr>
          <w:rFonts w:ascii="Times New Roman" w:hAnsi="Times New Roman" w:cs="Times New Roman"/>
          <w:b/>
        </w:rPr>
      </w:pPr>
    </w:p>
    <w:p w:rsidR="00F767A8" w:rsidRPr="00D36220" w:rsidRDefault="00824C30" w:rsidP="00FA7126">
      <w:pPr>
        <w:jc w:val="both"/>
        <w:rPr>
          <w:rFonts w:ascii="Times New Roman" w:hAnsi="Times New Roman" w:cs="Times New Roman"/>
        </w:rPr>
      </w:pPr>
      <w:r w:rsidRPr="00824C30">
        <w:rPr>
          <w:rFonts w:ascii="Times New Roman" w:hAnsi="Times New Roman" w:cs="Times New Roman"/>
          <w:b/>
        </w:rPr>
        <w:t>7</w:t>
      </w:r>
      <w:r w:rsidR="00F767A8" w:rsidRPr="00824C30">
        <w:rPr>
          <w:rFonts w:ascii="Times New Roman" w:hAnsi="Times New Roman" w:cs="Times New Roman"/>
          <w:b/>
        </w:rPr>
        <w:t>.6.1. Odbioru pokrycia blachą potwierdza się</w:t>
      </w:r>
      <w:r w:rsidR="00F767A8" w:rsidRPr="00D36220">
        <w:rPr>
          <w:rFonts w:ascii="Times New Roman" w:hAnsi="Times New Roman" w:cs="Times New Roman"/>
        </w:rPr>
        <w:t>: protokołem, który powinien zawierać:</w:t>
      </w:r>
    </w:p>
    <w:p w:rsidR="00F767A8" w:rsidRPr="00824C30" w:rsidRDefault="00F767A8" w:rsidP="00FA7126">
      <w:pPr>
        <w:pStyle w:val="Akapitzlist"/>
        <w:numPr>
          <w:ilvl w:val="0"/>
          <w:numId w:val="51"/>
        </w:numPr>
        <w:jc w:val="both"/>
        <w:rPr>
          <w:rFonts w:ascii="Times New Roman" w:hAnsi="Times New Roman" w:cs="Times New Roman"/>
        </w:rPr>
      </w:pPr>
      <w:r w:rsidRPr="00824C30">
        <w:rPr>
          <w:rFonts w:ascii="Times New Roman" w:hAnsi="Times New Roman" w:cs="Times New Roman"/>
        </w:rPr>
        <w:t>ocenę wyników badań,</w:t>
      </w:r>
    </w:p>
    <w:p w:rsidR="00F767A8" w:rsidRPr="00824C30" w:rsidRDefault="00F767A8" w:rsidP="00FA7126">
      <w:pPr>
        <w:pStyle w:val="Akapitzlist"/>
        <w:numPr>
          <w:ilvl w:val="0"/>
          <w:numId w:val="51"/>
        </w:numPr>
        <w:jc w:val="both"/>
        <w:rPr>
          <w:rFonts w:ascii="Times New Roman" w:hAnsi="Times New Roman" w:cs="Times New Roman"/>
        </w:rPr>
      </w:pPr>
      <w:r w:rsidRPr="00824C30">
        <w:rPr>
          <w:rFonts w:ascii="Times New Roman" w:hAnsi="Times New Roman" w:cs="Times New Roman"/>
        </w:rPr>
        <w:t>wykaz wad i usterek ze wskazaniem możliwości ich usunięcia,</w:t>
      </w:r>
    </w:p>
    <w:p w:rsidR="00F767A8" w:rsidRPr="00824C30" w:rsidRDefault="00F767A8" w:rsidP="00FA7126">
      <w:pPr>
        <w:pStyle w:val="Akapitzlist"/>
        <w:numPr>
          <w:ilvl w:val="0"/>
          <w:numId w:val="51"/>
        </w:numPr>
        <w:jc w:val="both"/>
        <w:rPr>
          <w:rFonts w:ascii="Times New Roman" w:hAnsi="Times New Roman" w:cs="Times New Roman"/>
        </w:rPr>
      </w:pPr>
      <w:r w:rsidRPr="00824C30">
        <w:rPr>
          <w:rFonts w:ascii="Times New Roman" w:hAnsi="Times New Roman" w:cs="Times New Roman"/>
        </w:rPr>
        <w:t>stwierdzenie zgodności lub niezgodności wykonania z zamówieniem.</w:t>
      </w:r>
    </w:p>
    <w:p w:rsidR="00824C30" w:rsidRDefault="00824C30" w:rsidP="00FA7126">
      <w:pPr>
        <w:jc w:val="both"/>
        <w:rPr>
          <w:rFonts w:ascii="Times New Roman" w:hAnsi="Times New Roman" w:cs="Times New Roman"/>
        </w:rPr>
      </w:pPr>
      <w:bookmarkStart w:id="68" w:name="_Toc20750"/>
    </w:p>
    <w:p w:rsidR="00F767A8" w:rsidRPr="00824C30" w:rsidRDefault="00824C30" w:rsidP="00FA7126">
      <w:pPr>
        <w:jc w:val="both"/>
        <w:rPr>
          <w:rFonts w:ascii="Times New Roman" w:hAnsi="Times New Roman" w:cs="Times New Roman"/>
          <w:b/>
        </w:rPr>
      </w:pPr>
      <w:bookmarkStart w:id="69" w:name="_Toc20751"/>
      <w:bookmarkEnd w:id="68"/>
      <w:r w:rsidRPr="00824C30">
        <w:rPr>
          <w:rFonts w:ascii="Times New Roman" w:hAnsi="Times New Roman" w:cs="Times New Roman"/>
          <w:b/>
        </w:rPr>
        <w:t>8</w:t>
      </w:r>
      <w:r w:rsidR="00F767A8" w:rsidRPr="00824C30">
        <w:rPr>
          <w:rFonts w:ascii="Times New Roman" w:hAnsi="Times New Roman" w:cs="Times New Roman"/>
          <w:b/>
        </w:rPr>
        <w:t xml:space="preserve">. </w:t>
      </w:r>
      <w:bookmarkEnd w:id="69"/>
      <w:r w:rsidRPr="00824C30">
        <w:rPr>
          <w:rFonts w:ascii="Times New Roman" w:hAnsi="Times New Roman" w:cs="Times New Roman"/>
          <w:b/>
        </w:rPr>
        <w:t>Przepisy związane</w:t>
      </w:r>
    </w:p>
    <w:p w:rsidR="00F767A8" w:rsidRPr="00824C30" w:rsidRDefault="00824C30" w:rsidP="00FA7126">
      <w:pPr>
        <w:jc w:val="both"/>
        <w:rPr>
          <w:rFonts w:ascii="Times New Roman" w:hAnsi="Times New Roman" w:cs="Times New Roman"/>
          <w:b/>
        </w:rPr>
      </w:pPr>
      <w:r w:rsidRPr="00824C30">
        <w:rPr>
          <w:rFonts w:ascii="Times New Roman" w:hAnsi="Times New Roman" w:cs="Times New Roman"/>
          <w:b/>
        </w:rPr>
        <w:t>8</w:t>
      </w:r>
      <w:r w:rsidR="00F767A8" w:rsidRPr="00824C30">
        <w:rPr>
          <w:rFonts w:ascii="Times New Roman" w:hAnsi="Times New Roman" w:cs="Times New Roman"/>
          <w:b/>
        </w:rPr>
        <w:t xml:space="preserve">.1. </w:t>
      </w:r>
      <w:r w:rsidR="00F767A8" w:rsidRPr="00824C30">
        <w:rPr>
          <w:rFonts w:ascii="Times New Roman" w:eastAsia="Gill Sans MT" w:hAnsi="Times New Roman" w:cs="Times New Roman"/>
          <w:b/>
        </w:rPr>
        <w:t>Normy</w:t>
      </w:r>
    </w:p>
    <w:p w:rsidR="002C52BA" w:rsidRPr="002C52BA" w:rsidRDefault="002C52BA" w:rsidP="00FA7126">
      <w:pPr>
        <w:jc w:val="both"/>
        <w:rPr>
          <w:rFonts w:ascii="Times New Roman" w:hAnsi="Times New Roman" w:cs="Times New Roman"/>
        </w:rPr>
      </w:pPr>
      <w:r w:rsidRPr="002C52BA">
        <w:rPr>
          <w:rFonts w:ascii="Times New Roman" w:hAnsi="Times New Roman" w:cs="Times New Roman"/>
        </w:rPr>
        <w:t>PN-B-02361:1999</w:t>
      </w:r>
      <w:r>
        <w:rPr>
          <w:rFonts w:ascii="Times New Roman" w:hAnsi="Times New Roman" w:cs="Times New Roman"/>
        </w:rPr>
        <w:t xml:space="preserve"> „</w:t>
      </w:r>
      <w:r w:rsidRPr="002C52BA">
        <w:rPr>
          <w:rFonts w:ascii="Times New Roman" w:hAnsi="Times New Roman" w:cs="Times New Roman"/>
        </w:rPr>
        <w:t>Pochylenia połaci dachowych</w:t>
      </w:r>
      <w:r>
        <w:rPr>
          <w:rFonts w:ascii="Times New Roman" w:hAnsi="Times New Roman" w:cs="Times New Roman"/>
        </w:rPr>
        <w:t>.”</w:t>
      </w:r>
    </w:p>
    <w:p w:rsidR="002C52BA" w:rsidRPr="002C52BA" w:rsidRDefault="002C52BA" w:rsidP="00FA7126">
      <w:pPr>
        <w:jc w:val="both"/>
        <w:rPr>
          <w:rFonts w:ascii="Times New Roman" w:hAnsi="Times New Roman" w:cs="Times New Roman"/>
        </w:rPr>
      </w:pPr>
      <w:r>
        <w:rPr>
          <w:rFonts w:ascii="Times New Roman" w:hAnsi="Times New Roman" w:cs="Times New Roman"/>
        </w:rPr>
        <w:t>PN-89/B-27617 „</w:t>
      </w:r>
      <w:r w:rsidRPr="002C52BA">
        <w:rPr>
          <w:rFonts w:ascii="Times New Roman" w:hAnsi="Times New Roman" w:cs="Times New Roman"/>
        </w:rPr>
        <w:t>Papa asfaltowa na tekturze budowlanej.</w:t>
      </w:r>
      <w:r>
        <w:rPr>
          <w:rFonts w:ascii="Times New Roman" w:hAnsi="Times New Roman" w:cs="Times New Roman"/>
        </w:rPr>
        <w:t>”</w:t>
      </w:r>
    </w:p>
    <w:p w:rsidR="002C52BA" w:rsidRPr="002C52BA" w:rsidRDefault="002C52BA" w:rsidP="00FA7126">
      <w:pPr>
        <w:jc w:val="both"/>
        <w:rPr>
          <w:rFonts w:ascii="Times New Roman" w:hAnsi="Times New Roman" w:cs="Times New Roman"/>
        </w:rPr>
      </w:pPr>
      <w:r w:rsidRPr="002C52BA">
        <w:rPr>
          <w:rFonts w:ascii="Times New Roman" w:hAnsi="Times New Roman" w:cs="Times New Roman"/>
        </w:rPr>
        <w:t>PN-61/B-10245</w:t>
      </w:r>
      <w:r>
        <w:rPr>
          <w:rFonts w:ascii="Times New Roman" w:hAnsi="Times New Roman" w:cs="Times New Roman"/>
        </w:rPr>
        <w:t xml:space="preserve"> „</w:t>
      </w:r>
      <w:r w:rsidRPr="002C52BA">
        <w:rPr>
          <w:rFonts w:ascii="Times New Roman" w:hAnsi="Times New Roman" w:cs="Times New Roman"/>
        </w:rPr>
        <w:t>Roboty blacharskie budowlane z blachy stalowej ocynkowanej i cynkowej. Wymagania i badania techniczne przy odbiorze.</w:t>
      </w:r>
      <w:r>
        <w:rPr>
          <w:rFonts w:ascii="Times New Roman" w:hAnsi="Times New Roman" w:cs="Times New Roman"/>
        </w:rPr>
        <w:t>”</w:t>
      </w:r>
    </w:p>
    <w:p w:rsidR="002C52BA" w:rsidRPr="002C52BA" w:rsidRDefault="002C52BA" w:rsidP="00FA7126">
      <w:pPr>
        <w:jc w:val="both"/>
        <w:rPr>
          <w:rFonts w:ascii="Times New Roman" w:hAnsi="Times New Roman" w:cs="Times New Roman"/>
        </w:rPr>
      </w:pPr>
      <w:r w:rsidRPr="002C52BA">
        <w:rPr>
          <w:rFonts w:ascii="Times New Roman" w:hAnsi="Times New Roman" w:cs="Times New Roman"/>
        </w:rPr>
        <w:t>PN-EN 501:1999</w:t>
      </w:r>
      <w:r>
        <w:rPr>
          <w:rFonts w:ascii="Times New Roman" w:hAnsi="Times New Roman" w:cs="Times New Roman"/>
        </w:rPr>
        <w:t xml:space="preserve"> „</w:t>
      </w:r>
      <w:r w:rsidRPr="002C52BA">
        <w:rPr>
          <w:rFonts w:ascii="Times New Roman" w:hAnsi="Times New Roman" w:cs="Times New Roman"/>
        </w:rPr>
        <w:t>Wyroby do pokryć dachowych z metalu. Charakterystyka wyrobów z cynku do pokryć dachowych układanych na ciągłym podłożu.</w:t>
      </w:r>
      <w:r>
        <w:rPr>
          <w:rFonts w:ascii="Times New Roman" w:hAnsi="Times New Roman" w:cs="Times New Roman"/>
        </w:rPr>
        <w:t>”</w:t>
      </w:r>
    </w:p>
    <w:p w:rsidR="002C52BA" w:rsidRPr="002C52BA" w:rsidRDefault="002C52BA" w:rsidP="00FA7126">
      <w:pPr>
        <w:jc w:val="both"/>
        <w:rPr>
          <w:rFonts w:ascii="Times New Roman" w:hAnsi="Times New Roman" w:cs="Times New Roman"/>
        </w:rPr>
      </w:pPr>
      <w:r>
        <w:rPr>
          <w:rFonts w:ascii="Times New Roman" w:hAnsi="Times New Roman" w:cs="Times New Roman"/>
        </w:rPr>
        <w:t>PN-EN *506:2002 „</w:t>
      </w:r>
      <w:r w:rsidRPr="002C52BA">
        <w:rPr>
          <w:rFonts w:ascii="Times New Roman" w:hAnsi="Times New Roman" w:cs="Times New Roman"/>
        </w:rPr>
        <w:t>Wyroby do pokryć dachowych z metalu. Charakterystyka wyrobów samonośnych z blachy miedzianej lub cynkowej.</w:t>
      </w:r>
      <w:r>
        <w:rPr>
          <w:rFonts w:ascii="Times New Roman" w:hAnsi="Times New Roman" w:cs="Times New Roman"/>
        </w:rPr>
        <w:t>”</w:t>
      </w:r>
    </w:p>
    <w:p w:rsidR="002C52BA" w:rsidRPr="002C52BA" w:rsidRDefault="002C52BA" w:rsidP="00FA7126">
      <w:pPr>
        <w:jc w:val="both"/>
        <w:rPr>
          <w:rFonts w:ascii="Times New Roman" w:hAnsi="Times New Roman" w:cs="Times New Roman"/>
        </w:rPr>
      </w:pPr>
      <w:r>
        <w:rPr>
          <w:rFonts w:ascii="Times New Roman" w:hAnsi="Times New Roman" w:cs="Times New Roman"/>
        </w:rPr>
        <w:t>PN-EN 504:2002 „</w:t>
      </w:r>
      <w:r w:rsidRPr="002C52BA">
        <w:rPr>
          <w:rFonts w:ascii="Times New Roman" w:hAnsi="Times New Roman" w:cs="Times New Roman"/>
        </w:rPr>
        <w:t>Wyroby do pokryć dachowych z metalu. Charakterystyka wyrobów z blachy miedzianej układanych na ciągłym podłożu.</w:t>
      </w:r>
      <w:r>
        <w:rPr>
          <w:rFonts w:ascii="Times New Roman" w:hAnsi="Times New Roman" w:cs="Times New Roman"/>
        </w:rPr>
        <w:t>”</w:t>
      </w:r>
    </w:p>
    <w:p w:rsidR="002C52BA" w:rsidRDefault="002C52BA" w:rsidP="00FA7126">
      <w:pPr>
        <w:jc w:val="both"/>
        <w:rPr>
          <w:rFonts w:ascii="Times New Roman" w:hAnsi="Times New Roman" w:cs="Times New Roman"/>
        </w:rPr>
      </w:pPr>
      <w:r>
        <w:rPr>
          <w:rFonts w:ascii="Times New Roman" w:hAnsi="Times New Roman" w:cs="Times New Roman"/>
        </w:rPr>
        <w:t>PN-EN 505:2002 „</w:t>
      </w:r>
      <w:r w:rsidRPr="002C52BA">
        <w:rPr>
          <w:rFonts w:ascii="Times New Roman" w:hAnsi="Times New Roman" w:cs="Times New Roman"/>
        </w:rPr>
        <w:t>Wyroby do pokryć dachowych z metalu. Charakterystyka wyrobów płytowych ze stali układanych na ciągłym podłożu.</w:t>
      </w:r>
      <w:r>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PN-EN </w:t>
      </w:r>
      <w:r w:rsidRPr="00D36220">
        <w:rPr>
          <w:rFonts w:ascii="Times New Roman" w:eastAsia="Arial" w:hAnsi="Times New Roman" w:cs="Times New Roman"/>
        </w:rPr>
        <w:t xml:space="preserve">508-1:2002 </w:t>
      </w:r>
      <w:r w:rsidR="002C52BA">
        <w:rPr>
          <w:rFonts w:ascii="Times New Roman" w:eastAsia="Arial" w:hAnsi="Times New Roman" w:cs="Times New Roman"/>
        </w:rPr>
        <w:t>„</w:t>
      </w:r>
      <w:r w:rsidRPr="00D36220">
        <w:rPr>
          <w:rFonts w:ascii="Times New Roman" w:hAnsi="Times New Roman" w:cs="Times New Roman"/>
        </w:rPr>
        <w:t xml:space="preserve">Wyroby do pokryć dachowych z metalu. Charakterystyka wyrobów samonośnych z blachy stalowej, aluminiowej lub ze stali odpornej na korozję. Część </w:t>
      </w:r>
      <w:r w:rsidRPr="00D36220">
        <w:rPr>
          <w:rFonts w:ascii="Times New Roman" w:eastAsia="Arial" w:hAnsi="Times New Roman" w:cs="Times New Roman"/>
        </w:rPr>
        <w:t>1</w:t>
      </w:r>
      <w:r w:rsidRPr="00D36220">
        <w:rPr>
          <w:rFonts w:ascii="Times New Roman" w:hAnsi="Times New Roman" w:cs="Times New Roman"/>
        </w:rPr>
        <w:t>: Stal.</w:t>
      </w:r>
      <w:r w:rsidR="002C52BA">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PN-EN </w:t>
      </w:r>
      <w:r w:rsidRPr="00D36220">
        <w:rPr>
          <w:rFonts w:ascii="Times New Roman" w:eastAsia="Arial" w:hAnsi="Times New Roman" w:cs="Times New Roman"/>
        </w:rPr>
        <w:t xml:space="preserve">508-2:2002 </w:t>
      </w:r>
      <w:r w:rsidR="002C52BA">
        <w:rPr>
          <w:rFonts w:ascii="Times New Roman" w:eastAsia="Arial" w:hAnsi="Times New Roman" w:cs="Times New Roman"/>
        </w:rPr>
        <w:t>„</w:t>
      </w:r>
      <w:r w:rsidRPr="00D36220">
        <w:rPr>
          <w:rFonts w:ascii="Times New Roman" w:hAnsi="Times New Roman" w:cs="Times New Roman"/>
        </w:rPr>
        <w:t xml:space="preserve">Wyroby do pokryć dachowych z metalu. Charakterystyka wyrobów samonośnych z blachy stalowej, aluminiowej lub ze stali odpornej na korozję. Część </w:t>
      </w:r>
      <w:r w:rsidRPr="00D36220">
        <w:rPr>
          <w:rFonts w:ascii="Times New Roman" w:eastAsia="Arial" w:hAnsi="Times New Roman" w:cs="Times New Roman"/>
        </w:rPr>
        <w:t>2</w:t>
      </w:r>
      <w:r w:rsidRPr="00D36220">
        <w:rPr>
          <w:rFonts w:ascii="Times New Roman" w:hAnsi="Times New Roman" w:cs="Times New Roman"/>
        </w:rPr>
        <w:t>: Aluminium.</w:t>
      </w:r>
      <w:r w:rsidR="002C52BA">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PN-EN </w:t>
      </w:r>
      <w:r w:rsidRPr="00D36220">
        <w:rPr>
          <w:rFonts w:ascii="Times New Roman" w:eastAsia="Arial" w:hAnsi="Times New Roman" w:cs="Times New Roman"/>
        </w:rPr>
        <w:t xml:space="preserve">508-3:2002 </w:t>
      </w:r>
      <w:r w:rsidR="002C52BA">
        <w:rPr>
          <w:rFonts w:ascii="Times New Roman" w:eastAsia="Arial" w:hAnsi="Times New Roman" w:cs="Times New Roman"/>
        </w:rPr>
        <w:t>„</w:t>
      </w:r>
      <w:r w:rsidRPr="00D36220">
        <w:rPr>
          <w:rFonts w:ascii="Times New Roman" w:hAnsi="Times New Roman" w:cs="Times New Roman"/>
        </w:rPr>
        <w:t xml:space="preserve">Wyroby do pokryć dachowych z metalu. Charakterystyka wyrobów samonośnych z blachy stalowej, aluminiowej lub ze stali odpornej na korozję. Część </w:t>
      </w:r>
      <w:r w:rsidRPr="00D36220">
        <w:rPr>
          <w:rFonts w:ascii="Times New Roman" w:eastAsia="Arial" w:hAnsi="Times New Roman" w:cs="Times New Roman"/>
        </w:rPr>
        <w:t>3</w:t>
      </w:r>
      <w:r w:rsidRPr="00D36220">
        <w:rPr>
          <w:rFonts w:ascii="Times New Roman" w:hAnsi="Times New Roman" w:cs="Times New Roman"/>
        </w:rPr>
        <w:t>: Stal odporna na korozję.</w:t>
      </w:r>
      <w:r w:rsidR="002C52BA">
        <w:rPr>
          <w:rFonts w:ascii="Times New Roman" w:hAnsi="Times New Roman" w:cs="Times New Roman"/>
        </w:rPr>
        <w:t>”</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t xml:space="preserve">PN-EN </w:t>
      </w:r>
      <w:r w:rsidRPr="00D36220">
        <w:rPr>
          <w:rFonts w:ascii="Times New Roman" w:eastAsia="Arial" w:hAnsi="Times New Roman" w:cs="Times New Roman"/>
        </w:rPr>
        <w:t xml:space="preserve">502:2002 </w:t>
      </w:r>
      <w:r w:rsidR="002C52BA">
        <w:rPr>
          <w:rFonts w:ascii="Times New Roman" w:eastAsia="Arial" w:hAnsi="Times New Roman" w:cs="Times New Roman"/>
        </w:rPr>
        <w:t>„</w:t>
      </w:r>
      <w:r w:rsidRPr="00D36220">
        <w:rPr>
          <w:rFonts w:ascii="Times New Roman" w:hAnsi="Times New Roman" w:cs="Times New Roman"/>
        </w:rPr>
        <w:t>Wyroby do pokryć dachowych z metalu. Charakterystyka wyrobów samonośnych z blachy ze stali odpornej na korozję, układanych na ciągłym podłożu.</w:t>
      </w:r>
      <w:r w:rsidR="002C52BA">
        <w:rPr>
          <w:rFonts w:ascii="Times New Roman" w:hAnsi="Times New Roman" w:cs="Times New Roman"/>
        </w:rPr>
        <w:t>”</w:t>
      </w:r>
    </w:p>
    <w:p w:rsidR="00F767A8" w:rsidRDefault="00F767A8" w:rsidP="00FA7126">
      <w:pPr>
        <w:jc w:val="both"/>
        <w:rPr>
          <w:rFonts w:ascii="Times New Roman" w:hAnsi="Times New Roman" w:cs="Times New Roman"/>
        </w:rPr>
      </w:pPr>
      <w:r w:rsidRPr="00D36220">
        <w:rPr>
          <w:rFonts w:ascii="Times New Roman" w:hAnsi="Times New Roman" w:cs="Times New Roman"/>
        </w:rPr>
        <w:t xml:space="preserve">PN-EN </w:t>
      </w:r>
      <w:r w:rsidRPr="00D36220">
        <w:rPr>
          <w:rFonts w:ascii="Times New Roman" w:eastAsia="Arial" w:hAnsi="Times New Roman" w:cs="Times New Roman"/>
        </w:rPr>
        <w:t xml:space="preserve">507:2002 </w:t>
      </w:r>
      <w:r w:rsidR="002C52BA">
        <w:rPr>
          <w:rFonts w:ascii="Times New Roman" w:eastAsia="Arial" w:hAnsi="Times New Roman" w:cs="Times New Roman"/>
        </w:rPr>
        <w:t>„</w:t>
      </w:r>
      <w:r w:rsidRPr="00D36220">
        <w:rPr>
          <w:rFonts w:ascii="Times New Roman" w:hAnsi="Times New Roman" w:cs="Times New Roman"/>
        </w:rPr>
        <w:t>Wyroby do pokryć dachowych z metalu. Charakterystyka wyrobów samonośnych z blachy aluminiowej, układanych na ciągłym podłożu.</w:t>
      </w:r>
      <w:r w:rsidR="002C52BA">
        <w:rPr>
          <w:rFonts w:ascii="Times New Roman" w:hAnsi="Times New Roman" w:cs="Times New Roman"/>
        </w:rPr>
        <w:t>”</w:t>
      </w:r>
    </w:p>
    <w:p w:rsidR="002C52BA" w:rsidRPr="00D36220" w:rsidRDefault="002C52BA" w:rsidP="00FA7126">
      <w:pPr>
        <w:jc w:val="both"/>
        <w:rPr>
          <w:rFonts w:ascii="Times New Roman" w:hAnsi="Times New Roman" w:cs="Times New Roman"/>
        </w:rPr>
      </w:pPr>
    </w:p>
    <w:p w:rsidR="00F767A8" w:rsidRPr="002C52BA" w:rsidRDefault="00F767A8" w:rsidP="00FA7126">
      <w:pPr>
        <w:jc w:val="both"/>
        <w:rPr>
          <w:rFonts w:ascii="Times New Roman" w:hAnsi="Times New Roman" w:cs="Times New Roman"/>
          <w:b/>
        </w:rPr>
      </w:pPr>
      <w:r w:rsidRPr="002C52BA">
        <w:rPr>
          <w:rFonts w:ascii="Times New Roman" w:hAnsi="Times New Roman" w:cs="Times New Roman"/>
          <w:b/>
        </w:rPr>
        <w:t>10.2.</w:t>
      </w:r>
      <w:r w:rsidR="002C52BA" w:rsidRPr="002C52BA">
        <w:rPr>
          <w:rFonts w:ascii="Times New Roman" w:hAnsi="Times New Roman" w:cs="Times New Roman"/>
          <w:b/>
        </w:rPr>
        <w:t xml:space="preserve"> </w:t>
      </w:r>
      <w:r w:rsidRPr="002C52BA">
        <w:rPr>
          <w:rFonts w:ascii="Times New Roman" w:hAnsi="Times New Roman" w:cs="Times New Roman"/>
          <w:b/>
        </w:rPr>
        <w:t>Inne dokumenty i instrukcje</w:t>
      </w:r>
    </w:p>
    <w:p w:rsidR="00F767A8" w:rsidRPr="00D36220" w:rsidRDefault="00F767A8" w:rsidP="00FA7126">
      <w:pPr>
        <w:jc w:val="both"/>
        <w:rPr>
          <w:rFonts w:ascii="Times New Roman" w:hAnsi="Times New Roman" w:cs="Times New Roman"/>
        </w:rPr>
      </w:pPr>
      <w:r w:rsidRPr="00D36220">
        <w:rPr>
          <w:rFonts w:ascii="Times New Roman" w:hAnsi="Times New Roman" w:cs="Times New Roman"/>
        </w:rPr>
        <w:lastRenderedPageBreak/>
        <w:t xml:space="preserve">Warunki techniczne wykonania i odbioru robót budowlanych – część C: zabezpieczenie i izolacje, zeszyt </w:t>
      </w:r>
      <w:r w:rsidRPr="00D36220">
        <w:rPr>
          <w:rFonts w:ascii="Times New Roman" w:eastAsia="Arial" w:hAnsi="Times New Roman" w:cs="Times New Roman"/>
        </w:rPr>
        <w:t>1</w:t>
      </w:r>
      <w:r w:rsidRPr="00D36220">
        <w:rPr>
          <w:rFonts w:ascii="Times New Roman" w:hAnsi="Times New Roman" w:cs="Times New Roman"/>
        </w:rPr>
        <w:t>: Pokrycia dachowe, wydane przez ITB – Warszawa 2004 r.</w:t>
      </w:r>
    </w:p>
    <w:p w:rsidR="00F767A8" w:rsidRDefault="00F767A8" w:rsidP="00FA7126">
      <w:pPr>
        <w:suppressAutoHyphens w:val="0"/>
        <w:spacing w:after="160" w:line="259" w:lineRule="auto"/>
        <w:jc w:val="both"/>
      </w:pPr>
      <w:r>
        <w:br w:type="page"/>
      </w:r>
    </w:p>
    <w:p w:rsidR="00577AD6" w:rsidRPr="00577AD6" w:rsidRDefault="00577AD6" w:rsidP="00FA7126">
      <w:pPr>
        <w:jc w:val="both"/>
      </w:pPr>
    </w:p>
    <w:p w:rsidR="00247776" w:rsidRDefault="00247776" w:rsidP="00FA7126">
      <w:pPr>
        <w:pStyle w:val="rozdz"/>
      </w:pPr>
      <w:bookmarkStart w:id="70" w:name="_Toc494140182"/>
      <w:r>
        <w:rPr>
          <w:rFonts w:eastAsia="Arial"/>
        </w:rPr>
        <w:t>SST – 05. Nawierzchnia z kostki granitowej</w:t>
      </w:r>
      <w:bookmarkEnd w:id="70"/>
    </w:p>
    <w:p w:rsidR="002C52BA" w:rsidRDefault="002C52BA" w:rsidP="00FA7126">
      <w:pPr>
        <w:jc w:val="both"/>
        <w:rPr>
          <w:rFonts w:ascii="Times New Roman" w:eastAsia="Arial" w:hAnsi="Times New Roman" w:cs="Times New Roman"/>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 xml:space="preserve">1. </w:t>
      </w:r>
      <w:r w:rsidR="002C52BA" w:rsidRPr="002C52BA">
        <w:rPr>
          <w:rFonts w:ascii="Times New Roman" w:hAnsi="Times New Roman" w:cs="Times New Roman"/>
          <w:b/>
        </w:rPr>
        <w:t>Wstęp</w:t>
      </w: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 xml:space="preserve">1.1. Przedmiot </w:t>
      </w:r>
      <w:r w:rsidR="002C52BA" w:rsidRPr="002C52BA">
        <w:rPr>
          <w:rFonts w:ascii="Times New Roman" w:hAnsi="Times New Roman" w:cs="Times New Roman"/>
          <w:b/>
        </w:rPr>
        <w:t>S</w:t>
      </w:r>
      <w:r w:rsidRPr="002C52BA">
        <w:rPr>
          <w:rFonts w:ascii="Times New Roman" w:hAnsi="Times New Roman" w:cs="Times New Roman"/>
          <w:b/>
        </w:rPr>
        <w:t>ST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Przedmiotem niniejszej Specyfikacji Technicznej są wymagania dotyczące wykonania i odbioru robót wykonania nawierzchni z kostki granitowej, wchodzących w zakres wykonania remontu</w:t>
      </w:r>
      <w:r w:rsidR="002C52BA">
        <w:rPr>
          <w:rFonts w:ascii="Times New Roman" w:hAnsi="Times New Roman" w:cs="Times New Roman"/>
        </w:rPr>
        <w:t xml:space="preserve"> dzwonnicy</w:t>
      </w:r>
      <w:r w:rsidRPr="002C52BA">
        <w:rPr>
          <w:rFonts w:ascii="Times New Roman" w:hAnsi="Times New Roman" w:cs="Times New Roman"/>
        </w:rPr>
        <w:t>.</w:t>
      </w:r>
    </w:p>
    <w:p w:rsidR="002C52BA" w:rsidRDefault="002C52BA" w:rsidP="00FA7126">
      <w:pPr>
        <w:jc w:val="both"/>
        <w:rPr>
          <w:rFonts w:ascii="Times New Roman" w:hAnsi="Times New Roman" w:cs="Times New Roman"/>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1.2. Zakres stosowania ST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Niniejsza Specyfikacja Techniczna jest stosowana jako dokument przetargowy i kontraktowy przy zlecaniu i realizacji robót wymienionych w </w:t>
      </w:r>
      <w:r w:rsidR="002C52BA">
        <w:rPr>
          <w:rFonts w:ascii="Times New Roman" w:hAnsi="Times New Roman" w:cs="Times New Roman"/>
        </w:rPr>
        <w:t>S</w:t>
      </w:r>
      <w:r w:rsidRPr="002C52BA">
        <w:rPr>
          <w:rFonts w:ascii="Times New Roman" w:hAnsi="Times New Roman" w:cs="Times New Roman"/>
        </w:rPr>
        <w:t>ST 0</w:t>
      </w:r>
      <w:r w:rsidR="002C52BA">
        <w:rPr>
          <w:rFonts w:ascii="Times New Roman" w:hAnsi="Times New Roman" w:cs="Times New Roman"/>
        </w:rPr>
        <w:t>1</w:t>
      </w:r>
      <w:r w:rsidRPr="002C52BA">
        <w:rPr>
          <w:rFonts w:ascii="Times New Roman" w:hAnsi="Times New Roman" w:cs="Times New Roman"/>
        </w:rPr>
        <w:t>. - „Wymagania Ogólne”</w:t>
      </w:r>
    </w:p>
    <w:p w:rsidR="002C52BA" w:rsidRDefault="002C52BA" w:rsidP="00FA7126">
      <w:pPr>
        <w:jc w:val="both"/>
        <w:rPr>
          <w:rFonts w:ascii="Times New Roman" w:hAnsi="Times New Roman" w:cs="Times New Roman"/>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1.3. Zakres robót objętych ST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Robotami podstawowymi wchodzącymi w zakres profilowania i zagęszczania podłoża są:</w:t>
      </w:r>
    </w:p>
    <w:p w:rsidR="00792D7C" w:rsidRPr="002C52BA" w:rsidRDefault="00792D7C" w:rsidP="00FA7126">
      <w:pPr>
        <w:pStyle w:val="Akapitzlist"/>
        <w:numPr>
          <w:ilvl w:val="0"/>
          <w:numId w:val="52"/>
        </w:numPr>
        <w:jc w:val="both"/>
        <w:rPr>
          <w:rFonts w:ascii="Times New Roman" w:hAnsi="Times New Roman" w:cs="Times New Roman"/>
        </w:rPr>
      </w:pPr>
      <w:r w:rsidRPr="002C52BA">
        <w:rPr>
          <w:rFonts w:ascii="Times New Roman" w:hAnsi="Times New Roman" w:cs="Times New Roman"/>
        </w:rPr>
        <w:t xml:space="preserve">Profilowanie i zagęszczenie podłoża pod nawierzchnię z kostki granitowej </w:t>
      </w:r>
    </w:p>
    <w:p w:rsidR="00792D7C" w:rsidRPr="002C52BA" w:rsidRDefault="00792D7C" w:rsidP="00FA7126">
      <w:pPr>
        <w:pStyle w:val="Akapitzlist"/>
        <w:numPr>
          <w:ilvl w:val="0"/>
          <w:numId w:val="52"/>
        </w:numPr>
        <w:jc w:val="both"/>
        <w:rPr>
          <w:rFonts w:ascii="Times New Roman" w:hAnsi="Times New Roman" w:cs="Times New Roman"/>
        </w:rPr>
      </w:pPr>
      <w:r w:rsidRPr="002C52BA">
        <w:rPr>
          <w:rFonts w:ascii="Times New Roman" w:hAnsi="Times New Roman" w:cs="Times New Roman"/>
        </w:rPr>
        <w:t>Wykonanie podsypki cementowo-piaskowej gr. 10cm pod nawierzchnie z kostki granitowej</w:t>
      </w:r>
    </w:p>
    <w:p w:rsidR="00792D7C" w:rsidRPr="002C52BA" w:rsidRDefault="00792D7C" w:rsidP="00FA7126">
      <w:pPr>
        <w:pStyle w:val="Akapitzlist"/>
        <w:numPr>
          <w:ilvl w:val="0"/>
          <w:numId w:val="52"/>
        </w:numPr>
        <w:jc w:val="both"/>
        <w:rPr>
          <w:rFonts w:ascii="Times New Roman" w:hAnsi="Times New Roman" w:cs="Times New Roman"/>
        </w:rPr>
      </w:pPr>
      <w:r w:rsidRPr="002C52BA">
        <w:rPr>
          <w:rFonts w:ascii="Times New Roman" w:hAnsi="Times New Roman" w:cs="Times New Roman"/>
        </w:rPr>
        <w:t>Wykonanie nawierzchni z kostki kamiennej (granitowej) nieregularnej wys. 10 cm Robotami pomocniczymi przy profilowaniu i zagęszczaniu podłoża są:</w:t>
      </w:r>
    </w:p>
    <w:p w:rsidR="00792D7C" w:rsidRPr="002C52BA" w:rsidRDefault="00792D7C" w:rsidP="00FA7126">
      <w:pPr>
        <w:pStyle w:val="Akapitzlist"/>
        <w:numPr>
          <w:ilvl w:val="0"/>
          <w:numId w:val="52"/>
        </w:numPr>
        <w:jc w:val="both"/>
        <w:rPr>
          <w:rFonts w:ascii="Times New Roman" w:hAnsi="Times New Roman" w:cs="Times New Roman"/>
        </w:rPr>
      </w:pPr>
      <w:r w:rsidRPr="002C52BA">
        <w:rPr>
          <w:rFonts w:ascii="Times New Roman" w:hAnsi="Times New Roman" w:cs="Times New Roman"/>
        </w:rPr>
        <w:t xml:space="preserve">Wykonanie niezbędnych pomiarów geodezyjnych </w:t>
      </w:r>
    </w:p>
    <w:p w:rsidR="00792D7C" w:rsidRPr="002C52BA" w:rsidRDefault="00792D7C" w:rsidP="00FA7126">
      <w:pPr>
        <w:pStyle w:val="Akapitzlist"/>
        <w:numPr>
          <w:ilvl w:val="0"/>
          <w:numId w:val="52"/>
        </w:numPr>
        <w:jc w:val="both"/>
        <w:rPr>
          <w:rFonts w:ascii="Times New Roman" w:hAnsi="Times New Roman" w:cs="Times New Roman"/>
        </w:rPr>
      </w:pPr>
      <w:r w:rsidRPr="002C52BA">
        <w:rPr>
          <w:rFonts w:ascii="Times New Roman" w:hAnsi="Times New Roman" w:cs="Times New Roman"/>
        </w:rPr>
        <w:t>Montaż i demontaż elementów zabezpieczających obszar wykonywania robót</w:t>
      </w:r>
    </w:p>
    <w:p w:rsidR="00792D7C" w:rsidRPr="002C52BA" w:rsidRDefault="00792D7C" w:rsidP="00FA7126">
      <w:pPr>
        <w:jc w:val="both"/>
        <w:rPr>
          <w:rFonts w:ascii="Times New Roman" w:hAnsi="Times New Roman" w:cs="Times New Roman"/>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1.4. Określenia podstawowe</w:t>
      </w:r>
    </w:p>
    <w:p w:rsidR="00792D7C" w:rsidRDefault="00792D7C" w:rsidP="00FA7126">
      <w:pPr>
        <w:jc w:val="both"/>
        <w:rPr>
          <w:rFonts w:ascii="Times New Roman" w:hAnsi="Times New Roman" w:cs="Times New Roman"/>
        </w:rPr>
      </w:pPr>
      <w:r w:rsidRPr="002C52BA">
        <w:rPr>
          <w:rFonts w:ascii="Times New Roman" w:eastAsia="Arial" w:hAnsi="Times New Roman" w:cs="Times New Roman"/>
          <w:b/>
        </w:rPr>
        <w:t>1.4.1. Nawierzchnia twarda ulepszona</w:t>
      </w:r>
      <w:r w:rsidRPr="002C52BA">
        <w:rPr>
          <w:rFonts w:ascii="Times New Roman" w:hAnsi="Times New Roman" w:cs="Times New Roman"/>
        </w:rPr>
        <w:t xml:space="preserve"> - nawierzchnia bezpylna i dostat</w:t>
      </w:r>
      <w:r w:rsidR="002C52BA">
        <w:rPr>
          <w:rFonts w:ascii="Times New Roman" w:hAnsi="Times New Roman" w:cs="Times New Roman"/>
        </w:rPr>
        <w:t xml:space="preserve">ecznie równa, przystosowana do </w:t>
      </w:r>
      <w:r w:rsidRPr="002C52BA">
        <w:rPr>
          <w:rFonts w:ascii="Times New Roman" w:hAnsi="Times New Roman" w:cs="Times New Roman"/>
        </w:rPr>
        <w:t>szybkiego ruchu samochodowego.</w:t>
      </w:r>
    </w:p>
    <w:p w:rsidR="002C52BA" w:rsidRPr="002C52BA" w:rsidRDefault="002C52BA" w:rsidP="00FA7126">
      <w:pPr>
        <w:jc w:val="both"/>
        <w:rPr>
          <w:rFonts w:ascii="Times New Roman" w:hAnsi="Times New Roman" w:cs="Times New Roman"/>
        </w:rPr>
      </w:pPr>
    </w:p>
    <w:p w:rsidR="00792D7C" w:rsidRPr="002C52BA" w:rsidRDefault="00792D7C" w:rsidP="00FA7126">
      <w:pPr>
        <w:jc w:val="both"/>
        <w:rPr>
          <w:rFonts w:ascii="Times New Roman" w:hAnsi="Times New Roman" w:cs="Times New Roman"/>
        </w:rPr>
      </w:pPr>
      <w:r w:rsidRPr="002C52BA">
        <w:rPr>
          <w:rFonts w:ascii="Times New Roman" w:eastAsia="Arial" w:hAnsi="Times New Roman" w:cs="Times New Roman"/>
          <w:b/>
        </w:rPr>
        <w:t>1.4.2. Nawierzchnia kostkowa</w:t>
      </w:r>
      <w:r w:rsidRPr="002C52BA">
        <w:rPr>
          <w:rFonts w:ascii="Times New Roman" w:eastAsia="Arial" w:hAnsi="Times New Roman" w:cs="Times New Roman"/>
        </w:rPr>
        <w:t xml:space="preserve"> </w:t>
      </w:r>
      <w:r w:rsidRPr="002C52BA">
        <w:rPr>
          <w:rFonts w:ascii="Times New Roman" w:hAnsi="Times New Roman" w:cs="Times New Roman"/>
        </w:rPr>
        <w:t>- nawierzchnia, której warstwa śc</w:t>
      </w:r>
      <w:r w:rsidR="002C52BA">
        <w:rPr>
          <w:rFonts w:ascii="Times New Roman" w:hAnsi="Times New Roman" w:cs="Times New Roman"/>
        </w:rPr>
        <w:t xml:space="preserve">ieralna jest wykonana z kostek </w:t>
      </w:r>
      <w:r w:rsidRPr="002C52BA">
        <w:rPr>
          <w:rFonts w:ascii="Times New Roman" w:hAnsi="Times New Roman" w:cs="Times New Roman"/>
        </w:rPr>
        <w:t>kamiennych</w:t>
      </w:r>
    </w:p>
    <w:p w:rsidR="00792D7C" w:rsidRDefault="00792D7C" w:rsidP="00FA7126">
      <w:pPr>
        <w:jc w:val="both"/>
        <w:rPr>
          <w:rFonts w:ascii="Times New Roman" w:hAnsi="Times New Roman" w:cs="Times New Roman"/>
        </w:rPr>
      </w:pPr>
      <w:r w:rsidRPr="002C52BA">
        <w:rPr>
          <w:rFonts w:ascii="Times New Roman" w:hAnsi="Times New Roman" w:cs="Times New Roman"/>
        </w:rPr>
        <w:t xml:space="preserve">Pozostałe określenia stosowane w niniejszej </w:t>
      </w:r>
      <w:r w:rsidR="002C52BA">
        <w:rPr>
          <w:rFonts w:ascii="Times New Roman" w:hAnsi="Times New Roman" w:cs="Times New Roman"/>
        </w:rPr>
        <w:t>S</w:t>
      </w:r>
      <w:r w:rsidRPr="002C52BA">
        <w:rPr>
          <w:rFonts w:ascii="Times New Roman" w:hAnsi="Times New Roman" w:cs="Times New Roman"/>
        </w:rPr>
        <w:t>ST są zgodne z obowiązującymi, odpowiednimi polskimi no</w:t>
      </w:r>
      <w:r w:rsidR="002C52BA">
        <w:rPr>
          <w:rFonts w:ascii="Times New Roman" w:hAnsi="Times New Roman" w:cs="Times New Roman"/>
        </w:rPr>
        <w:t>rmami i definicjami podanymi w S</w:t>
      </w:r>
      <w:r w:rsidRPr="002C52BA">
        <w:rPr>
          <w:rFonts w:ascii="Times New Roman" w:hAnsi="Times New Roman" w:cs="Times New Roman"/>
        </w:rPr>
        <w:t>ST 00. „Wymagania ogólne</w:t>
      </w:r>
      <w:r w:rsidR="002C52BA">
        <w:rPr>
          <w:rFonts w:ascii="Times New Roman" w:hAnsi="Times New Roman" w:cs="Times New Roman"/>
        </w:rPr>
        <w:t>”.</w:t>
      </w:r>
    </w:p>
    <w:p w:rsidR="002C52BA" w:rsidRPr="002C52BA" w:rsidRDefault="002C52BA" w:rsidP="00FA7126">
      <w:pPr>
        <w:jc w:val="both"/>
        <w:rPr>
          <w:rFonts w:ascii="Times New Roman" w:hAnsi="Times New Roman" w:cs="Times New Roman"/>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1.5. Ogólne wymagania dotyczące robót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Wykonawca Robót jest odpowiedzialny za jakość ich wykonania oraz za zgodność z Dokumentacją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Projektową, </w:t>
      </w:r>
      <w:r w:rsidR="002C52BA">
        <w:rPr>
          <w:rFonts w:ascii="Times New Roman" w:hAnsi="Times New Roman" w:cs="Times New Roman"/>
        </w:rPr>
        <w:t>S</w:t>
      </w:r>
      <w:r w:rsidRPr="002C52BA">
        <w:rPr>
          <w:rFonts w:ascii="Times New Roman" w:hAnsi="Times New Roman" w:cs="Times New Roman"/>
        </w:rPr>
        <w:t xml:space="preserve">ST i poleceniami Inspektora. Ogólne wymagania dotyczące robót podano w </w:t>
      </w:r>
      <w:r w:rsidR="002C52BA">
        <w:rPr>
          <w:rFonts w:ascii="Times New Roman" w:hAnsi="Times New Roman" w:cs="Times New Roman"/>
        </w:rPr>
        <w:t>S</w:t>
      </w:r>
      <w:r w:rsidRPr="002C52BA">
        <w:rPr>
          <w:rFonts w:ascii="Times New Roman" w:hAnsi="Times New Roman" w:cs="Times New Roman"/>
        </w:rPr>
        <w:t xml:space="preserve">ST </w:t>
      </w:r>
      <w:r w:rsidR="002C52BA">
        <w:rPr>
          <w:rFonts w:ascii="Times New Roman" w:hAnsi="Times New Roman" w:cs="Times New Roman"/>
        </w:rPr>
        <w:t xml:space="preserve">- </w:t>
      </w:r>
      <w:r w:rsidRPr="002C52BA">
        <w:rPr>
          <w:rFonts w:ascii="Times New Roman" w:hAnsi="Times New Roman" w:cs="Times New Roman"/>
        </w:rPr>
        <w:t>0</w:t>
      </w:r>
      <w:r w:rsidR="002C52BA">
        <w:rPr>
          <w:rFonts w:ascii="Times New Roman" w:hAnsi="Times New Roman" w:cs="Times New Roman"/>
        </w:rPr>
        <w:t>1.</w:t>
      </w:r>
    </w:p>
    <w:p w:rsidR="00792D7C" w:rsidRPr="002C52BA" w:rsidRDefault="00792D7C" w:rsidP="00FA7126">
      <w:pPr>
        <w:jc w:val="both"/>
        <w:rPr>
          <w:rFonts w:ascii="Times New Roman" w:hAnsi="Times New Roman" w:cs="Times New Roman"/>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2. Materiały</w:t>
      </w:r>
    </w:p>
    <w:p w:rsidR="00792D7C" w:rsidRPr="002C52BA" w:rsidRDefault="00792D7C" w:rsidP="00FA7126">
      <w:pPr>
        <w:jc w:val="both"/>
        <w:rPr>
          <w:rFonts w:ascii="Times New Roman" w:hAnsi="Times New Roman" w:cs="Times New Roman"/>
          <w:b/>
        </w:rPr>
      </w:pPr>
      <w:r w:rsidRPr="002C52BA">
        <w:rPr>
          <w:rFonts w:ascii="Times New Roman" w:eastAsia="Arial" w:hAnsi="Times New Roman" w:cs="Times New Roman"/>
          <w:b/>
          <w:sz w:val="22"/>
        </w:rPr>
        <w:t>2.1. Wymagania ogólne dotyczące materiałów</w:t>
      </w:r>
      <w:r w:rsidRPr="002C52BA">
        <w:rPr>
          <w:rFonts w:ascii="Times New Roman" w:eastAsia="Arial" w:hAnsi="Times New Roman" w:cs="Times New Roman"/>
          <w:b/>
          <w:i/>
          <w:color w:val="FF0000"/>
          <w:sz w:val="22"/>
        </w:rPr>
        <w:t xml:space="preserve">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Wymagania ogólne dotyczące materiałów podano w </w:t>
      </w:r>
      <w:r w:rsidR="002C52BA">
        <w:rPr>
          <w:rFonts w:ascii="Times New Roman" w:hAnsi="Times New Roman" w:cs="Times New Roman"/>
        </w:rPr>
        <w:t>S</w:t>
      </w:r>
      <w:r w:rsidRPr="002C52BA">
        <w:rPr>
          <w:rFonts w:ascii="Times New Roman" w:hAnsi="Times New Roman" w:cs="Times New Roman"/>
        </w:rPr>
        <w:t xml:space="preserve">ST </w:t>
      </w:r>
      <w:r w:rsidR="002C52BA">
        <w:rPr>
          <w:rFonts w:ascii="Times New Roman" w:hAnsi="Times New Roman" w:cs="Times New Roman"/>
        </w:rPr>
        <w:t xml:space="preserve">- </w:t>
      </w:r>
      <w:r w:rsidRPr="002C52BA">
        <w:rPr>
          <w:rFonts w:ascii="Times New Roman" w:hAnsi="Times New Roman" w:cs="Times New Roman"/>
        </w:rPr>
        <w:t>0</w:t>
      </w:r>
      <w:r w:rsidR="002C52BA">
        <w:rPr>
          <w:rFonts w:ascii="Times New Roman" w:hAnsi="Times New Roman" w:cs="Times New Roman"/>
        </w:rPr>
        <w:t>1</w:t>
      </w:r>
      <w:r w:rsidRPr="002C52BA">
        <w:rPr>
          <w:rFonts w:ascii="Times New Roman" w:hAnsi="Times New Roman" w:cs="Times New Roman"/>
        </w:rPr>
        <w:t xml:space="preserve">. „Wymagania ogólne” </w:t>
      </w:r>
    </w:p>
    <w:p w:rsidR="002C52BA" w:rsidRDefault="002C52BA" w:rsidP="00FA7126">
      <w:pPr>
        <w:jc w:val="both"/>
        <w:rPr>
          <w:rFonts w:ascii="Times New Roman" w:hAnsi="Times New Roman" w:cs="Times New Roman"/>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2.2. Stosowane materiały</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Materiałami stosowanymi przy wykonywaniu nawierzchni z kostki kamiennej:</w:t>
      </w:r>
    </w:p>
    <w:p w:rsidR="00792D7C" w:rsidRPr="002C52BA" w:rsidRDefault="00792D7C" w:rsidP="00FA7126">
      <w:pPr>
        <w:pStyle w:val="Akapitzlist"/>
        <w:numPr>
          <w:ilvl w:val="0"/>
          <w:numId w:val="53"/>
        </w:numPr>
        <w:jc w:val="both"/>
        <w:rPr>
          <w:rFonts w:ascii="Times New Roman" w:hAnsi="Times New Roman" w:cs="Times New Roman"/>
        </w:rPr>
      </w:pPr>
      <w:r w:rsidRPr="002C52BA">
        <w:rPr>
          <w:rFonts w:ascii="Times New Roman" w:hAnsi="Times New Roman" w:cs="Times New Roman"/>
        </w:rPr>
        <w:t>podsypka cementowo-piaskowa,</w:t>
      </w:r>
    </w:p>
    <w:p w:rsidR="00792D7C" w:rsidRPr="002C52BA" w:rsidRDefault="00792D7C" w:rsidP="00FA7126">
      <w:pPr>
        <w:pStyle w:val="Akapitzlist"/>
        <w:numPr>
          <w:ilvl w:val="0"/>
          <w:numId w:val="53"/>
        </w:numPr>
        <w:jc w:val="both"/>
        <w:rPr>
          <w:rFonts w:ascii="Times New Roman" w:hAnsi="Times New Roman" w:cs="Times New Roman"/>
        </w:rPr>
      </w:pPr>
      <w:r w:rsidRPr="002C52BA">
        <w:rPr>
          <w:rFonts w:ascii="Times New Roman" w:hAnsi="Times New Roman" w:cs="Times New Roman"/>
        </w:rPr>
        <w:t>kostka kamienna nieregularna wys. 10cm</w:t>
      </w:r>
    </w:p>
    <w:p w:rsidR="002C52BA" w:rsidRDefault="002C52BA" w:rsidP="00FA7126">
      <w:pPr>
        <w:jc w:val="both"/>
        <w:rPr>
          <w:rFonts w:ascii="Times New Roman" w:hAnsi="Times New Roman" w:cs="Times New Roman"/>
          <w:b/>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2.2.1. Podsypka cementowo-piaskowa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Mieszanka cementu i piasku w stosunku 1:4 z piasku naturalnego spełniająca wymagania d</w:t>
      </w:r>
      <w:r w:rsidR="00F8048A">
        <w:rPr>
          <w:rFonts w:ascii="Times New Roman" w:hAnsi="Times New Roman" w:cs="Times New Roman"/>
        </w:rPr>
        <w:t>la gatunku 1 wg PN-B-11113:1996</w:t>
      </w:r>
      <w:r w:rsidRPr="002C52BA">
        <w:rPr>
          <w:rFonts w:ascii="Times New Roman" w:hAnsi="Times New Roman" w:cs="Times New Roman"/>
        </w:rPr>
        <w:t>,cementu powszechnego użytku spełniającego wymagania PN-B-19701:1997 i wody odmiany 1 odpowiadająca wymaganiom PN-B-32250:1988 (PN-88/B-32250),</w:t>
      </w: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2.2.2. Kamienna kostka nieregularna</w:t>
      </w: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 xml:space="preserve">2.2.2.1. Klasyfikacja kostki kamiennej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Kamienna kostka nieregularna wg PN-S-96</w:t>
      </w:r>
      <w:r w:rsidR="00F8048A">
        <w:rPr>
          <w:rFonts w:ascii="Times New Roman" w:hAnsi="Times New Roman" w:cs="Times New Roman"/>
        </w:rPr>
        <w:t>026</w:t>
      </w:r>
      <w:r w:rsidRPr="002C52BA">
        <w:rPr>
          <w:rFonts w:ascii="Times New Roman" w:hAnsi="Times New Roman" w:cs="Times New Roman"/>
        </w:rPr>
        <w:t xml:space="preserve"> używana jest do budowy nawierzchni chodników i placów</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 zależności od kształtów rozróżnia się trzy typy kostki:</w:t>
      </w:r>
    </w:p>
    <w:p w:rsidR="00792D7C" w:rsidRPr="002C52BA" w:rsidRDefault="00792D7C" w:rsidP="00FA7126">
      <w:pPr>
        <w:pStyle w:val="Akapitzlist"/>
        <w:numPr>
          <w:ilvl w:val="0"/>
          <w:numId w:val="54"/>
        </w:numPr>
        <w:jc w:val="both"/>
        <w:rPr>
          <w:rFonts w:ascii="Times New Roman" w:hAnsi="Times New Roman" w:cs="Times New Roman"/>
        </w:rPr>
      </w:pPr>
      <w:r w:rsidRPr="002C52BA">
        <w:rPr>
          <w:rFonts w:ascii="Times New Roman" w:hAnsi="Times New Roman" w:cs="Times New Roman"/>
        </w:rPr>
        <w:t>regularną,</w:t>
      </w:r>
    </w:p>
    <w:p w:rsidR="00792D7C" w:rsidRPr="002C52BA" w:rsidRDefault="00792D7C" w:rsidP="00FA7126">
      <w:pPr>
        <w:pStyle w:val="Akapitzlist"/>
        <w:numPr>
          <w:ilvl w:val="0"/>
          <w:numId w:val="54"/>
        </w:numPr>
        <w:jc w:val="both"/>
        <w:rPr>
          <w:rFonts w:ascii="Times New Roman" w:hAnsi="Times New Roman" w:cs="Times New Roman"/>
        </w:rPr>
      </w:pPr>
      <w:r w:rsidRPr="002C52BA">
        <w:rPr>
          <w:rFonts w:ascii="Times New Roman" w:hAnsi="Times New Roman" w:cs="Times New Roman"/>
        </w:rPr>
        <w:t>rzędową,</w:t>
      </w:r>
    </w:p>
    <w:p w:rsidR="00792D7C" w:rsidRPr="002C52BA" w:rsidRDefault="00792D7C" w:rsidP="00FA7126">
      <w:pPr>
        <w:pStyle w:val="Akapitzlist"/>
        <w:numPr>
          <w:ilvl w:val="0"/>
          <w:numId w:val="54"/>
        </w:numPr>
        <w:jc w:val="both"/>
        <w:rPr>
          <w:rFonts w:ascii="Times New Roman" w:hAnsi="Times New Roman" w:cs="Times New Roman"/>
        </w:rPr>
      </w:pPr>
      <w:r w:rsidRPr="002C52BA">
        <w:rPr>
          <w:rFonts w:ascii="Times New Roman" w:hAnsi="Times New Roman" w:cs="Times New Roman"/>
        </w:rPr>
        <w:t>nieregularną.</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lastRenderedPageBreak/>
        <w:t>W zależności od jakości surowca skalnego użytego do wyrobu kostki rozróżnia się dwie klasy kostki: I, II.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 zależności od dokładności wykonania rozróżnia się trzy gatunki kostki: 1, 2, 3.</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W zależności od wymiaru zasadniczego - wysokości kostki, rozróżnia się następujące wielkości (cm): </w:t>
      </w:r>
      <w:r w:rsidRPr="002C52BA">
        <w:rPr>
          <w:rFonts w:ascii="Times New Roman" w:eastAsia="Segoe UI Symbol" w:hAnsi="Times New Roman" w:cs="Times New Roman"/>
        </w:rPr>
        <w:t xml:space="preserve">− </w:t>
      </w:r>
      <w:r w:rsidRPr="002C52BA">
        <w:rPr>
          <w:rFonts w:ascii="Times New Roman" w:hAnsi="Times New Roman" w:cs="Times New Roman"/>
        </w:rPr>
        <w:t xml:space="preserve">kostka regularna i rzędowa - 12, 14, 16 i 18, </w:t>
      </w:r>
      <w:r w:rsidRPr="002C52BA">
        <w:rPr>
          <w:rFonts w:ascii="Times New Roman" w:eastAsia="Segoe UI Symbol" w:hAnsi="Times New Roman" w:cs="Times New Roman"/>
        </w:rPr>
        <w:t xml:space="preserve">− </w:t>
      </w:r>
      <w:r w:rsidRPr="002C52BA">
        <w:rPr>
          <w:rFonts w:ascii="Times New Roman" w:hAnsi="Times New Roman" w:cs="Times New Roman"/>
        </w:rPr>
        <w:t>kostka nieregularna - 5, 6, 8 i 10.</w:t>
      </w:r>
    </w:p>
    <w:p w:rsidR="002C52BA" w:rsidRDefault="002C52BA" w:rsidP="00FA7126">
      <w:pPr>
        <w:jc w:val="both"/>
        <w:rPr>
          <w:rFonts w:ascii="Times New Roman" w:hAnsi="Times New Roman" w:cs="Times New Roman"/>
        </w:rPr>
      </w:pPr>
    </w:p>
    <w:p w:rsidR="00792D7C" w:rsidRPr="002C52BA" w:rsidRDefault="002C52BA" w:rsidP="00FA7126">
      <w:pPr>
        <w:jc w:val="both"/>
        <w:rPr>
          <w:rFonts w:ascii="Times New Roman" w:hAnsi="Times New Roman" w:cs="Times New Roman"/>
          <w:b/>
        </w:rPr>
      </w:pPr>
      <w:r>
        <w:rPr>
          <w:rFonts w:ascii="Times New Roman" w:hAnsi="Times New Roman" w:cs="Times New Roman"/>
          <w:b/>
        </w:rPr>
        <w:t xml:space="preserve">2.2.2.2. </w:t>
      </w:r>
      <w:r w:rsidR="00792D7C" w:rsidRPr="002C52BA">
        <w:rPr>
          <w:rFonts w:ascii="Times New Roman" w:hAnsi="Times New Roman" w:cs="Times New Roman"/>
          <w:b/>
        </w:rPr>
        <w:t xml:space="preserve">Wymagania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Surowcem do wyrobu kostki kamiennej są skały m</w:t>
      </w:r>
      <w:r w:rsidR="002C52BA">
        <w:rPr>
          <w:rFonts w:ascii="Times New Roman" w:hAnsi="Times New Roman" w:cs="Times New Roman"/>
        </w:rPr>
        <w:t>agmowe, osadowe i przeobrażone.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Krawędzie co najmniej jednej powierzchni kostki gatunku 1 powinny być bez uszkodzeń. Pozostałe krawędzie kostki mogą mieć uszkodzenie długości nie większej niż pół wymiaru wysokości kostki (a), natomiast łączna ich długość nie powinna przekraczać wymiaru wysokości kostki (a).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Kostki gatunku 2 i 3 mogą mieć uszkodzenia krawędzi powierzchni czołowej o długości nie większej niż pół wymiaru wysokości kostki (a), natomiast łączna ich długość nie powinna przekraczać wielkości wymiaru wysokości kostki (a).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Uszkodzenia któregokolwiek z naroży kostki gatunku 1 i naroży powierzchni górnej (czoła) kostki gatunku 2 i 3 są niedopuszczalne.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Szerokość lub głębokość uszkodzenia krawędzi lub naroży nie powinna być większa niż 0,6 cm.</w:t>
      </w:r>
    </w:p>
    <w:p w:rsidR="002C52BA" w:rsidRDefault="002C52BA" w:rsidP="00FA7126">
      <w:pPr>
        <w:jc w:val="both"/>
        <w:rPr>
          <w:rFonts w:ascii="Times New Roman" w:hAnsi="Times New Roman" w:cs="Times New Roman"/>
          <w:b/>
        </w:rPr>
      </w:pPr>
    </w:p>
    <w:p w:rsidR="00792D7C" w:rsidRPr="002C52BA" w:rsidRDefault="00792D7C" w:rsidP="00FA7126">
      <w:pPr>
        <w:jc w:val="both"/>
        <w:rPr>
          <w:rFonts w:ascii="Times New Roman" w:hAnsi="Times New Roman" w:cs="Times New Roman"/>
          <w:b/>
        </w:rPr>
      </w:pPr>
      <w:r w:rsidRPr="002C52BA">
        <w:rPr>
          <w:rFonts w:ascii="Times New Roman" w:hAnsi="Times New Roman" w:cs="Times New Roman"/>
          <w:b/>
        </w:rPr>
        <w:t xml:space="preserve">2.2.2.3. Kształt i wymiary  kostki  nieregularnej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Kostka nieregularna powinna mieć kształt</w:t>
      </w:r>
      <w:r w:rsidR="00F8048A">
        <w:rPr>
          <w:rFonts w:ascii="Times New Roman" w:hAnsi="Times New Roman" w:cs="Times New Roman"/>
        </w:rPr>
        <w:t xml:space="preserve"> zbliżony do prostopadłościanu.</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Uszkodzenie krawędzi powierzchni górnej (czoła) oraz ich szerokość i głębokość nie powinny być większe niż podane dla gatunku 2 i 3 kostki regularnej.</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Dopuszcza się uszkodzenie jednego naroża powierzchni górnej kostki o głębokości nie większej niż 0,6 cm.</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             </w:t>
      </w:r>
    </w:p>
    <w:p w:rsidR="00792D7C" w:rsidRPr="00F8048A" w:rsidRDefault="00792D7C" w:rsidP="00FA7126">
      <w:pPr>
        <w:jc w:val="both"/>
        <w:rPr>
          <w:rFonts w:ascii="Times New Roman" w:hAnsi="Times New Roman" w:cs="Times New Roman"/>
          <w:b/>
        </w:rPr>
      </w:pPr>
      <w:r w:rsidRPr="00F8048A">
        <w:rPr>
          <w:rFonts w:ascii="Times New Roman" w:eastAsia="Arial" w:hAnsi="Times New Roman" w:cs="Times New Roman"/>
          <w:b/>
        </w:rPr>
        <w:t>2.2.3. Woda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Należy stosować wodę wg PN-B-32250.</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3. Sprzęt</w:t>
      </w:r>
    </w:p>
    <w:p w:rsidR="00792D7C" w:rsidRPr="00F8048A" w:rsidRDefault="00792D7C" w:rsidP="00FA7126">
      <w:pPr>
        <w:jc w:val="both"/>
        <w:rPr>
          <w:rFonts w:ascii="Times New Roman" w:hAnsi="Times New Roman" w:cs="Times New Roman"/>
          <w:b/>
        </w:rPr>
      </w:pPr>
      <w:r w:rsidRPr="00F8048A">
        <w:rPr>
          <w:rFonts w:ascii="Times New Roman" w:eastAsia="Arial" w:hAnsi="Times New Roman" w:cs="Times New Roman"/>
          <w:b/>
          <w:sz w:val="22"/>
        </w:rPr>
        <w:t>3.1. Wymagania ogólne dotyczące sprzętu</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Wymagania ogólne dotyczące sprzętu podano w OST 00. „Wymagania ogólne” poz.3.</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3.2. Sprzęt do wykonania robót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Wykonawca przystępujący do wykonania nawierzchni z kostki kamiennej powinien wykazać się możliwością korzystania z następującego sprzętu:</w:t>
      </w:r>
    </w:p>
    <w:p w:rsidR="00792D7C" w:rsidRPr="00F8048A" w:rsidRDefault="00792D7C" w:rsidP="00FA7126">
      <w:pPr>
        <w:pStyle w:val="Akapitzlist"/>
        <w:numPr>
          <w:ilvl w:val="0"/>
          <w:numId w:val="55"/>
        </w:numPr>
        <w:jc w:val="both"/>
        <w:rPr>
          <w:rFonts w:ascii="Times New Roman" w:hAnsi="Times New Roman" w:cs="Times New Roman"/>
        </w:rPr>
      </w:pPr>
      <w:r w:rsidRPr="00F8048A">
        <w:rPr>
          <w:rFonts w:ascii="Times New Roman" w:hAnsi="Times New Roman" w:cs="Times New Roman"/>
        </w:rPr>
        <w:t>betoniarki, do przygotowywania podsypki cementowo-piaskowej,</w:t>
      </w:r>
    </w:p>
    <w:p w:rsidR="00792D7C" w:rsidRPr="00F8048A" w:rsidRDefault="00792D7C" w:rsidP="00FA7126">
      <w:pPr>
        <w:pStyle w:val="Akapitzlist"/>
        <w:numPr>
          <w:ilvl w:val="0"/>
          <w:numId w:val="55"/>
        </w:numPr>
        <w:jc w:val="both"/>
        <w:rPr>
          <w:rFonts w:ascii="Times New Roman" w:hAnsi="Times New Roman" w:cs="Times New Roman"/>
        </w:rPr>
      </w:pPr>
      <w:r w:rsidRPr="00F8048A">
        <w:rPr>
          <w:rFonts w:ascii="Times New Roman" w:hAnsi="Times New Roman" w:cs="Times New Roman"/>
        </w:rPr>
        <w:t>ubijaków ręcznych i mechanicznych, do ubijania kostki,</w:t>
      </w:r>
    </w:p>
    <w:p w:rsidR="00792D7C" w:rsidRPr="00F8048A" w:rsidRDefault="00792D7C" w:rsidP="00FA7126">
      <w:pPr>
        <w:pStyle w:val="Akapitzlist"/>
        <w:numPr>
          <w:ilvl w:val="0"/>
          <w:numId w:val="55"/>
        </w:numPr>
        <w:jc w:val="both"/>
        <w:rPr>
          <w:rFonts w:ascii="Times New Roman" w:hAnsi="Times New Roman" w:cs="Times New Roman"/>
        </w:rPr>
      </w:pPr>
      <w:r w:rsidRPr="00F8048A">
        <w:rPr>
          <w:rFonts w:ascii="Times New Roman" w:hAnsi="Times New Roman" w:cs="Times New Roman"/>
        </w:rPr>
        <w:t>wibratorów płytowych i lekkich walców wibracyjnych, do ubijania kostki po pierwszym ubiciu ręcznym. Stosowany sprzęt nie może spowodować niekorzystnego wpływu na właściwości gruntu podłoża.</w:t>
      </w: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4.</w:t>
      </w:r>
      <w:r w:rsidR="00F8048A" w:rsidRPr="00F8048A">
        <w:rPr>
          <w:rFonts w:ascii="Times New Roman" w:hAnsi="Times New Roman" w:cs="Times New Roman"/>
          <w:b/>
        </w:rPr>
        <w:t xml:space="preserve"> </w:t>
      </w:r>
      <w:r w:rsidRPr="00F8048A">
        <w:rPr>
          <w:rFonts w:ascii="Times New Roman" w:hAnsi="Times New Roman" w:cs="Times New Roman"/>
          <w:b/>
        </w:rPr>
        <w:t>Transport</w:t>
      </w:r>
    </w:p>
    <w:p w:rsidR="00792D7C" w:rsidRPr="00F8048A" w:rsidRDefault="00792D7C" w:rsidP="00FA7126">
      <w:pPr>
        <w:jc w:val="both"/>
        <w:rPr>
          <w:rFonts w:ascii="Times New Roman" w:hAnsi="Times New Roman" w:cs="Times New Roman"/>
          <w:b/>
        </w:rPr>
      </w:pPr>
      <w:r w:rsidRPr="00F8048A">
        <w:rPr>
          <w:rFonts w:ascii="Times New Roman" w:eastAsia="Arial" w:hAnsi="Times New Roman" w:cs="Times New Roman"/>
          <w:b/>
          <w:sz w:val="22"/>
        </w:rPr>
        <w:t>4.1. Ogólne wymagania dotyczące transportu</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Wymagania ogólne dotyczące transportu podano w </w:t>
      </w:r>
      <w:r w:rsidR="00F8048A">
        <w:rPr>
          <w:rFonts w:ascii="Times New Roman" w:hAnsi="Times New Roman" w:cs="Times New Roman"/>
        </w:rPr>
        <w:t>S</w:t>
      </w:r>
      <w:r w:rsidR="00F8048A" w:rsidRPr="002C52BA">
        <w:rPr>
          <w:rFonts w:ascii="Times New Roman" w:hAnsi="Times New Roman" w:cs="Times New Roman"/>
        </w:rPr>
        <w:t xml:space="preserve">ST </w:t>
      </w:r>
      <w:r w:rsidR="00F8048A">
        <w:rPr>
          <w:rFonts w:ascii="Times New Roman" w:hAnsi="Times New Roman" w:cs="Times New Roman"/>
        </w:rPr>
        <w:t xml:space="preserve">- </w:t>
      </w:r>
      <w:r w:rsidR="00F8048A" w:rsidRPr="002C52BA">
        <w:rPr>
          <w:rFonts w:ascii="Times New Roman" w:hAnsi="Times New Roman" w:cs="Times New Roman"/>
        </w:rPr>
        <w:t>0</w:t>
      </w:r>
      <w:r w:rsidR="00F8048A">
        <w:rPr>
          <w:rFonts w:ascii="Times New Roman" w:hAnsi="Times New Roman" w:cs="Times New Roman"/>
        </w:rPr>
        <w:t>1</w:t>
      </w:r>
      <w:r w:rsidR="00F8048A" w:rsidRPr="002C52BA">
        <w:rPr>
          <w:rFonts w:ascii="Times New Roman" w:hAnsi="Times New Roman" w:cs="Times New Roman"/>
        </w:rPr>
        <w:t>. „Wymagania ogólne”</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4.2. Transport materiałów</w:t>
      </w: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4.2.1. Transport kostek kamiennych</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Kostkę nieregularną przewozi się luźno usypaną dowolnymi środkami transportu.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Kostkę nieregularną można składować w pryzmach. Wysokość stosu lub pryzm nie powinna przekraczać 1 m.</w:t>
      </w: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4.2.2. Transport kruszywa i cementu</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Kruszywo można przewozić dowolnymi środkami transportowymi oraz składować je w warunkach zabezpieczających przed rozsypywaniem i zanieczyszczeniem.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Cement można przewozić dowolnymi środkami transportowymi oraz składować go w warunkach zabezpieczających przed wilgocią, rozsypywaniem i zanieczyszczeniem.</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 Wykonanie robót</w:t>
      </w:r>
    </w:p>
    <w:p w:rsidR="00792D7C" w:rsidRPr="00F8048A" w:rsidRDefault="00792D7C" w:rsidP="00FA7126">
      <w:pPr>
        <w:jc w:val="both"/>
        <w:rPr>
          <w:rFonts w:ascii="Times New Roman" w:hAnsi="Times New Roman" w:cs="Times New Roman"/>
          <w:b/>
        </w:rPr>
      </w:pPr>
      <w:r w:rsidRPr="00F8048A">
        <w:rPr>
          <w:rFonts w:ascii="Times New Roman" w:eastAsia="Arial" w:hAnsi="Times New Roman" w:cs="Times New Roman"/>
          <w:b/>
          <w:sz w:val="22"/>
        </w:rPr>
        <w:lastRenderedPageBreak/>
        <w:t>5.1. Ogólne zasady wykonywania robót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Ogólne zasady wykonywania robót podano w </w:t>
      </w:r>
      <w:r w:rsidR="00F8048A">
        <w:rPr>
          <w:rFonts w:ascii="Times New Roman" w:hAnsi="Times New Roman" w:cs="Times New Roman"/>
        </w:rPr>
        <w:t>S</w:t>
      </w:r>
      <w:r w:rsidR="00F8048A" w:rsidRPr="002C52BA">
        <w:rPr>
          <w:rFonts w:ascii="Times New Roman" w:hAnsi="Times New Roman" w:cs="Times New Roman"/>
        </w:rPr>
        <w:t xml:space="preserve">ST </w:t>
      </w:r>
      <w:r w:rsidR="00F8048A">
        <w:rPr>
          <w:rFonts w:ascii="Times New Roman" w:hAnsi="Times New Roman" w:cs="Times New Roman"/>
        </w:rPr>
        <w:t xml:space="preserve">- </w:t>
      </w:r>
      <w:r w:rsidR="00F8048A" w:rsidRPr="002C52BA">
        <w:rPr>
          <w:rFonts w:ascii="Times New Roman" w:hAnsi="Times New Roman" w:cs="Times New Roman"/>
        </w:rPr>
        <w:t>0</w:t>
      </w:r>
      <w:r w:rsidR="00F8048A">
        <w:rPr>
          <w:rFonts w:ascii="Times New Roman" w:hAnsi="Times New Roman" w:cs="Times New Roman"/>
        </w:rPr>
        <w:t>1</w:t>
      </w:r>
      <w:r w:rsidR="00F8048A" w:rsidRPr="002C52BA">
        <w:rPr>
          <w:rFonts w:ascii="Times New Roman" w:hAnsi="Times New Roman" w:cs="Times New Roman"/>
        </w:rPr>
        <w:t>. „Wymagania ogólne”</w:t>
      </w:r>
    </w:p>
    <w:p w:rsidR="00F8048A" w:rsidRDefault="00F8048A" w:rsidP="00FA7126">
      <w:pPr>
        <w:jc w:val="both"/>
        <w:rPr>
          <w:rFonts w:ascii="Times New Roman" w:hAnsi="Times New Roman" w:cs="Times New Roman"/>
        </w:rPr>
      </w:pPr>
    </w:p>
    <w:p w:rsidR="00792D7C" w:rsidRPr="00F8048A" w:rsidRDefault="00F8048A" w:rsidP="00FA7126">
      <w:pPr>
        <w:jc w:val="both"/>
        <w:rPr>
          <w:rFonts w:ascii="Times New Roman" w:hAnsi="Times New Roman" w:cs="Times New Roman"/>
          <w:b/>
        </w:rPr>
      </w:pPr>
      <w:r w:rsidRPr="00F8048A">
        <w:rPr>
          <w:rFonts w:ascii="Times New Roman" w:hAnsi="Times New Roman" w:cs="Times New Roman"/>
          <w:b/>
        </w:rPr>
        <w:t xml:space="preserve">5.2. </w:t>
      </w:r>
      <w:r w:rsidR="00792D7C" w:rsidRPr="00F8048A">
        <w:rPr>
          <w:rFonts w:ascii="Times New Roman" w:hAnsi="Times New Roman" w:cs="Times New Roman"/>
          <w:b/>
        </w:rPr>
        <w:t>Warunki przystąpienia do robót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Wykonawca powinien przystąpić do wykonania profilowania podłoża bezpośrednio przed rozpoczęciem robót związanych z wykonaniem warstw nawierzchni. Wcześniejsze przystąpienie do wykonania profilowania i zagęszczania </w:t>
      </w:r>
      <w:proofErr w:type="spellStart"/>
      <w:r w:rsidRPr="002C52BA">
        <w:rPr>
          <w:rFonts w:ascii="Times New Roman" w:hAnsi="Times New Roman" w:cs="Times New Roman"/>
        </w:rPr>
        <w:t>podłoża,jest</w:t>
      </w:r>
      <w:proofErr w:type="spellEnd"/>
      <w:r w:rsidRPr="002C52BA">
        <w:rPr>
          <w:rFonts w:ascii="Times New Roman" w:hAnsi="Times New Roman" w:cs="Times New Roman"/>
        </w:rPr>
        <w:t xml:space="preserve"> możliwe wyłącznie za zgodą Inspektora, w korzystnych warunkach atmosferycznych.</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Po wyprofilowanym podłożu nie może odbywać się ruch budowlany, niezwiązany bezpośrednio z wykonaniem pierwszej warstwy nawierzchni.</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5.3. Profilowanie i zagęszczanie podłoża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Jeżeli powyższy warunek nie jest spełniony i występują zaniżenia poziomu w podłożu przewidzianym do profilowania, Wykonawca powinien spulchnić podłoże na głębokość zaakceptowaną przez Inspektora,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Profilowanie podłoża należy wykonać ręcznie. Ścięty grunt należy wywieźć z terenu budowy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Bezpośrednio po profilowaniu podłoża należy przystąpić do jego zagęszczania. Zagęszczanie podłoża należy kontynuować do osiągnięcia wskaźnika zagęszczenia nie mniejszego niż </w:t>
      </w:r>
      <w:proofErr w:type="spellStart"/>
      <w:r w:rsidRPr="002C52BA">
        <w:rPr>
          <w:rFonts w:ascii="Times New Roman" w:hAnsi="Times New Roman" w:cs="Times New Roman"/>
        </w:rPr>
        <w:t>I</w:t>
      </w:r>
      <w:r w:rsidRPr="002C52BA">
        <w:rPr>
          <w:rFonts w:ascii="Times New Roman" w:hAnsi="Times New Roman" w:cs="Times New Roman"/>
          <w:sz w:val="18"/>
          <w:vertAlign w:val="subscript"/>
        </w:rPr>
        <w:t>s</w:t>
      </w:r>
      <w:proofErr w:type="spellEnd"/>
      <w:r w:rsidRPr="002C52BA">
        <w:rPr>
          <w:rFonts w:ascii="Times New Roman" w:hAnsi="Times New Roman" w:cs="Times New Roman"/>
        </w:rPr>
        <w:t xml:space="preserve"> = 1,00.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Wskaźnik zagęszczenia należy o</w:t>
      </w:r>
      <w:r w:rsidR="00F8048A">
        <w:rPr>
          <w:rFonts w:ascii="Times New Roman" w:hAnsi="Times New Roman" w:cs="Times New Roman"/>
        </w:rPr>
        <w:t>kreślać zgodnie z BN-77/8931-12</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Stosunek wtórnego i pierwotnego modułu odkształcenia nie powinien przekraczać 2,2.</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Wilgotność gruntu podłoża podczas zagęszczania powinna być równa wilgotności optymalnej z tolerancją od -20% do +10%.</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5.4. Utrzymanie wyprofilowanego i zagęszczonego podłoża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Podłoże (koryto) po wyprofilowaniu i zagęszczeniu powinno być utrzymywane w dobrym stanie.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Inspektora.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Jeżeli wyprofilowane i zagęszczone podłoże uległo nadmiernemu zawilgoceniu, to do układania kolejnej warstwy można przystąpić dopiero po jego naturalnym osuszeniu.</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Po osuszeniu podłoża Inspektor oceni jego stan i ewentualnie zaleci wykonanie niezbędnych napraw. Jeżeli zawilgocenie nastąpiło wskutek zaniedbania Wykonawcy, to naprawę wykona on na własny koszt.</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5.5. Wykonanie podsypki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Do wykonania nawierzchni z kostki kamiennej można stosować jeden z następujących rodzajów podsypki:</w:t>
      </w:r>
    </w:p>
    <w:p w:rsidR="00792D7C" w:rsidRPr="00F8048A" w:rsidRDefault="00792D7C" w:rsidP="00FA7126">
      <w:pPr>
        <w:pStyle w:val="Akapitzlist"/>
        <w:numPr>
          <w:ilvl w:val="0"/>
          <w:numId w:val="56"/>
        </w:numPr>
        <w:jc w:val="both"/>
        <w:rPr>
          <w:rFonts w:ascii="Times New Roman" w:hAnsi="Times New Roman" w:cs="Times New Roman"/>
        </w:rPr>
      </w:pPr>
      <w:r w:rsidRPr="00F8048A">
        <w:rPr>
          <w:rFonts w:ascii="Times New Roman" w:hAnsi="Times New Roman" w:cs="Times New Roman"/>
        </w:rPr>
        <w:t xml:space="preserve">podsypka cementowo-żwirowa, </w:t>
      </w:r>
    </w:p>
    <w:p w:rsidR="00792D7C" w:rsidRPr="00F8048A" w:rsidRDefault="00792D7C" w:rsidP="00FA7126">
      <w:pPr>
        <w:pStyle w:val="Akapitzlist"/>
        <w:numPr>
          <w:ilvl w:val="0"/>
          <w:numId w:val="56"/>
        </w:numPr>
        <w:jc w:val="both"/>
        <w:rPr>
          <w:rFonts w:ascii="Times New Roman" w:hAnsi="Times New Roman" w:cs="Times New Roman"/>
        </w:rPr>
      </w:pPr>
      <w:r w:rsidRPr="00F8048A">
        <w:rPr>
          <w:rFonts w:ascii="Times New Roman" w:hAnsi="Times New Roman" w:cs="Times New Roman"/>
        </w:rPr>
        <w:t>podsypka cementowo-piaskowa,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Rodzaj zastosowanej podsypki powinien być zgodny z dokumentacją projektową, lub ze wskazaniami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Inspektora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Wymagania dla materiałów stosowanych na podsypkę powinny być zgodne z pkt 2 niniejszej </w:t>
      </w:r>
      <w:r w:rsidR="00F8048A">
        <w:rPr>
          <w:rFonts w:ascii="Times New Roman" w:hAnsi="Times New Roman" w:cs="Times New Roman"/>
        </w:rPr>
        <w:t>S</w:t>
      </w:r>
      <w:r w:rsidRPr="002C52BA">
        <w:rPr>
          <w:rFonts w:ascii="Times New Roman" w:hAnsi="Times New Roman" w:cs="Times New Roman"/>
        </w:rPr>
        <w:t>ST oraz z PNS-96026.</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Grubość podsypki powinna być zgodna z dokumentacją projektową.</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lastRenderedPageBreak/>
        <w:t>Współczynnik wodnocementowy dla podsypki cementowo-piaskowej lub cementowo-żwirowej, powinien wynosić od 0,20 do 0,25, a wytrzymałość na ściskanie:  R</w:t>
      </w:r>
      <w:r w:rsidRPr="002C52BA">
        <w:rPr>
          <w:rFonts w:ascii="Times New Roman" w:hAnsi="Times New Roman" w:cs="Times New Roman"/>
          <w:sz w:val="18"/>
          <w:vertAlign w:val="subscript"/>
        </w:rPr>
        <w:t>7</w:t>
      </w:r>
      <w:r w:rsidRPr="002C52BA">
        <w:rPr>
          <w:rFonts w:ascii="Times New Roman" w:hAnsi="Times New Roman" w:cs="Times New Roman"/>
        </w:rPr>
        <w:t xml:space="preserve"> = 10 </w:t>
      </w:r>
      <w:proofErr w:type="spellStart"/>
      <w:r w:rsidRPr="002C52BA">
        <w:rPr>
          <w:rFonts w:ascii="Times New Roman" w:hAnsi="Times New Roman" w:cs="Times New Roman"/>
        </w:rPr>
        <w:t>MPa</w:t>
      </w:r>
      <w:proofErr w:type="spellEnd"/>
      <w:r w:rsidRPr="002C52BA">
        <w:rPr>
          <w:rFonts w:ascii="Times New Roman" w:hAnsi="Times New Roman" w:cs="Times New Roman"/>
        </w:rPr>
        <w:t>, R</w:t>
      </w:r>
      <w:r w:rsidRPr="002C52BA">
        <w:rPr>
          <w:rFonts w:ascii="Times New Roman" w:hAnsi="Times New Roman" w:cs="Times New Roman"/>
          <w:sz w:val="18"/>
          <w:vertAlign w:val="subscript"/>
        </w:rPr>
        <w:t>28</w:t>
      </w:r>
      <w:r w:rsidRPr="002C52BA">
        <w:rPr>
          <w:rFonts w:ascii="Times New Roman" w:hAnsi="Times New Roman" w:cs="Times New Roman"/>
        </w:rPr>
        <w:t xml:space="preserve"> = 14 </w:t>
      </w:r>
      <w:proofErr w:type="spellStart"/>
      <w:r w:rsidRPr="002C52BA">
        <w:rPr>
          <w:rFonts w:ascii="Times New Roman" w:hAnsi="Times New Roman" w:cs="Times New Roman"/>
        </w:rPr>
        <w:t>MPa</w:t>
      </w:r>
      <w:proofErr w:type="spellEnd"/>
      <w:r w:rsidRPr="002C52BA">
        <w:rPr>
          <w:rFonts w:ascii="Times New Roman" w:hAnsi="Times New Roman" w:cs="Times New Roman"/>
        </w:rPr>
        <w:t xml:space="preserve">. </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5.6. Układanie nawierzchni z kostki kamiennej, granitowej</w:t>
      </w: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5.6.1. Układanie kostki nieregularnej</w:t>
      </w:r>
    </w:p>
    <w:p w:rsidR="00792D7C" w:rsidRPr="00F8048A" w:rsidRDefault="00792D7C" w:rsidP="00FA7126">
      <w:pPr>
        <w:pStyle w:val="Akapitzlist"/>
        <w:numPr>
          <w:ilvl w:val="0"/>
          <w:numId w:val="57"/>
        </w:numPr>
        <w:jc w:val="both"/>
        <w:rPr>
          <w:rFonts w:ascii="Times New Roman" w:hAnsi="Times New Roman" w:cs="Times New Roman"/>
        </w:rPr>
      </w:pPr>
      <w:r w:rsidRPr="00F8048A">
        <w:rPr>
          <w:rFonts w:ascii="Times New Roman" w:hAnsi="Times New Roman" w:cs="Times New Roman"/>
        </w:rPr>
        <w:t>Kostkę można układać w różne desenie:</w:t>
      </w:r>
    </w:p>
    <w:p w:rsidR="00792D7C" w:rsidRPr="00F8048A" w:rsidRDefault="00792D7C" w:rsidP="00FA7126">
      <w:pPr>
        <w:pStyle w:val="Akapitzlist"/>
        <w:numPr>
          <w:ilvl w:val="0"/>
          <w:numId w:val="57"/>
        </w:numPr>
        <w:jc w:val="both"/>
        <w:rPr>
          <w:rFonts w:ascii="Times New Roman" w:hAnsi="Times New Roman" w:cs="Times New Roman"/>
        </w:rPr>
      </w:pPr>
      <w:r w:rsidRPr="00F8048A">
        <w:rPr>
          <w:rFonts w:ascii="Times New Roman" w:hAnsi="Times New Roman" w:cs="Times New Roman"/>
        </w:rPr>
        <w:t>deseń rzędowy prosty, który uzyskuje się przez układanie kostki rzędami prostopadłymi do osi drogi,</w:t>
      </w:r>
    </w:p>
    <w:p w:rsidR="00792D7C" w:rsidRPr="00F8048A" w:rsidRDefault="00792D7C" w:rsidP="00FA7126">
      <w:pPr>
        <w:pStyle w:val="Akapitzlist"/>
        <w:numPr>
          <w:ilvl w:val="0"/>
          <w:numId w:val="57"/>
        </w:numPr>
        <w:jc w:val="both"/>
        <w:rPr>
          <w:rFonts w:ascii="Times New Roman" w:hAnsi="Times New Roman" w:cs="Times New Roman"/>
        </w:rPr>
      </w:pPr>
      <w:r w:rsidRPr="00F8048A">
        <w:rPr>
          <w:rFonts w:ascii="Times New Roman" w:hAnsi="Times New Roman" w:cs="Times New Roman"/>
        </w:rPr>
        <w:t>deseń rzędowy ukośny, który otrzymuje się przez układanie kostki rzędami pod kątem 45</w:t>
      </w:r>
      <w:r w:rsidRPr="00F8048A">
        <w:rPr>
          <w:rFonts w:ascii="Times New Roman" w:hAnsi="Times New Roman" w:cs="Times New Roman"/>
          <w:sz w:val="18"/>
          <w:vertAlign w:val="superscript"/>
        </w:rPr>
        <w:t>o</w:t>
      </w:r>
      <w:r w:rsidRPr="00F8048A">
        <w:rPr>
          <w:rFonts w:ascii="Times New Roman" w:hAnsi="Times New Roman" w:cs="Times New Roman"/>
        </w:rPr>
        <w:t xml:space="preserve"> do osi drogi,</w:t>
      </w:r>
    </w:p>
    <w:p w:rsidR="00792D7C" w:rsidRPr="00F8048A" w:rsidRDefault="00792D7C" w:rsidP="00FA7126">
      <w:pPr>
        <w:pStyle w:val="Akapitzlist"/>
        <w:numPr>
          <w:ilvl w:val="0"/>
          <w:numId w:val="57"/>
        </w:numPr>
        <w:jc w:val="both"/>
        <w:rPr>
          <w:rFonts w:ascii="Times New Roman" w:hAnsi="Times New Roman" w:cs="Times New Roman"/>
        </w:rPr>
      </w:pPr>
      <w:r w:rsidRPr="00F8048A">
        <w:rPr>
          <w:rFonts w:ascii="Times New Roman" w:hAnsi="Times New Roman" w:cs="Times New Roman"/>
        </w:rPr>
        <w:t>deseń w jodełkę, który otrzymuje się przez układanie kostki pod kątem 45</w:t>
      </w:r>
      <w:r w:rsidRPr="00F8048A">
        <w:rPr>
          <w:rFonts w:ascii="Times New Roman" w:hAnsi="Times New Roman" w:cs="Times New Roman"/>
          <w:sz w:val="18"/>
          <w:vertAlign w:val="superscript"/>
        </w:rPr>
        <w:t>o</w:t>
      </w:r>
      <w:r w:rsidRPr="00F8048A">
        <w:rPr>
          <w:rFonts w:ascii="Times New Roman" w:hAnsi="Times New Roman" w:cs="Times New Roman"/>
        </w:rPr>
        <w:t xml:space="preserve"> w przeciwne strony na każdej połowie jezdni,</w:t>
      </w:r>
    </w:p>
    <w:p w:rsidR="00792D7C" w:rsidRPr="00F8048A" w:rsidRDefault="00792D7C" w:rsidP="00FA7126">
      <w:pPr>
        <w:pStyle w:val="Akapitzlist"/>
        <w:numPr>
          <w:ilvl w:val="0"/>
          <w:numId w:val="57"/>
        </w:numPr>
        <w:jc w:val="both"/>
        <w:rPr>
          <w:rFonts w:ascii="Times New Roman" w:hAnsi="Times New Roman" w:cs="Times New Roman"/>
        </w:rPr>
      </w:pPr>
      <w:r w:rsidRPr="00F8048A">
        <w:rPr>
          <w:rFonts w:ascii="Times New Roman" w:hAnsi="Times New Roman" w:cs="Times New Roman"/>
        </w:rPr>
        <w:t>deseń łukowy, który otrzymuje się przez układanie kostki w kształcie łuku lub innych krzywych. Deseń nawierzchni z kostki kamiennej nieregularnej powinien być dostosowany do wielkości kostki. Przy różnych wymiarach kostki, zaleca się układanie jej w formie desenia łukowego, który poza tym nie wymaga przycinania kostek przy krawężnikach.</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Szerokość spoin między kostkami nie powinna przekraczać 12 mm. Spoiny w sąsiednich rzędach powinny się mijać co najmniej o 1/4 szerokości kostki.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Kostka użyta do układania nawierzchni powinna być jednego gatunku i z jednego rodzaju skał. </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5.6.2. Szczeliny dylatacyjne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Szczeliny dylatacyjne poprzeczne należy stosować w nawierzchniach z kostki na zaprawie cementowej w odległości od 10 do 15 m oraz w takich miejscach, w których występuje dylatacja podbudowy lub zmiana sztywności podłoża.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Szczeliny podłużne należy stosować przy ściekach na jezdniach wszelkich szerokości oraz pośrodku jezdni, jeżeli szerokość jej przekracza 10 m lub w przypadku układania nawierzchni połową szerokości jezdni.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Przy układaniu nawierzchni z kostki na podsypce cementowo-żwirowej z zalaniem spoin zaprawą cementowo-piaskową, szczeliny dylatacyjne warstwy jezdnej należy wykonywać nad szczelinami podbudowy. Szerokość szczelin dylatacyjnych powinna wynosić od 8 do 12 mm.</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5.6.3. Warunki przystąpienia do robót</w:t>
      </w:r>
    </w:p>
    <w:p w:rsidR="00F8048A" w:rsidRDefault="00792D7C" w:rsidP="00FA7126">
      <w:pPr>
        <w:jc w:val="both"/>
        <w:rPr>
          <w:rFonts w:ascii="Times New Roman" w:hAnsi="Times New Roman" w:cs="Times New Roman"/>
        </w:rPr>
      </w:pPr>
      <w:r w:rsidRPr="002C52BA">
        <w:rPr>
          <w:rFonts w:ascii="Times New Roman" w:hAnsi="Times New Roman" w:cs="Times New Roman"/>
        </w:rPr>
        <w:t>Kostkę na zaprawie cementowo-piaskowej i cementowo-żwirowej można układać bez środków ochronnych przed mrozem, jeżeli temperatura otoczenia jest +5</w:t>
      </w:r>
      <w:r w:rsidRPr="002C52BA">
        <w:rPr>
          <w:rFonts w:ascii="Times New Roman" w:hAnsi="Times New Roman" w:cs="Times New Roman"/>
          <w:sz w:val="18"/>
          <w:vertAlign w:val="superscript"/>
        </w:rPr>
        <w:t>o</w:t>
      </w:r>
      <w:r w:rsidRPr="002C52BA">
        <w:rPr>
          <w:rFonts w:ascii="Times New Roman" w:hAnsi="Times New Roman" w:cs="Times New Roman"/>
        </w:rPr>
        <w:t>C lub wyższa. Nie należy układać kostki w temperaturze 0</w:t>
      </w:r>
      <w:r w:rsidRPr="002C52BA">
        <w:rPr>
          <w:rFonts w:ascii="Times New Roman" w:hAnsi="Times New Roman" w:cs="Times New Roman"/>
          <w:sz w:val="18"/>
          <w:vertAlign w:val="superscript"/>
        </w:rPr>
        <w:t>o</w:t>
      </w:r>
      <w:r w:rsidRPr="002C52BA">
        <w:rPr>
          <w:rFonts w:ascii="Times New Roman" w:hAnsi="Times New Roman" w:cs="Times New Roman"/>
        </w:rPr>
        <w:t>C lub niższej. Jeżeli w ciągu dnia temperatura utrzymuje się w granicach od 0 do +5</w:t>
      </w:r>
      <w:r w:rsidRPr="002C52BA">
        <w:rPr>
          <w:rFonts w:ascii="Times New Roman" w:hAnsi="Times New Roman" w:cs="Times New Roman"/>
          <w:sz w:val="18"/>
          <w:vertAlign w:val="superscript"/>
        </w:rPr>
        <w:t>o</w:t>
      </w:r>
      <w:r w:rsidRPr="002C52BA">
        <w:rPr>
          <w:rFonts w:ascii="Times New Roman" w:hAnsi="Times New Roman" w:cs="Times New Roman"/>
        </w:rPr>
        <w:t xml:space="preserve">C, a w nocy spodziewane są przymrozki, kostkę należy zabezpieczyć przez nakrycie materiałem o złym przewodnictwie cieplnym. Świeżo wykonaną nawierzchnię na podsypce cementowo-żwirowej należy chronić w sposób podany w PN-B-06251 </w:t>
      </w:r>
      <w:r w:rsidR="00F8048A">
        <w:rPr>
          <w:rFonts w:ascii="Times New Roman" w:hAnsi="Times New Roman" w:cs="Times New Roman"/>
        </w:rPr>
        <w:t>.</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eastAsia="Arial" w:hAnsi="Times New Roman" w:cs="Times New Roman"/>
          <w:b/>
        </w:rPr>
        <w:t>5.6.4. Ubijanie kostki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Sposób ubijania kostki powinien być dostosowany do rodzaju podsypki oraz materiału do wypełnienia spoin. Kostkę na podsypce żwirowej lub piaskowej przy wypełnieniu spoin żwirem lub piaskiem należy ubijać trzykrotnie.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Pierwsze ubicie ma na celu osadzenie kostek w podsypce i wypełnienie dolnych części spoin materiałem z podsypki. Obniżenie kostki w czasie pierwszego ubijania powinno wynosić od 1,5 do 2,0 cm.</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Ułożoną nawierzchnię z kostki zasypuje się mieszaniną piasku i żwiru o uziarnieniu od 0 do 4 mm, polewa wodą i szczotkami wprowadza się kruszywo w spoiny. Po wypełnieniu spoin trzeba nawierzchnię oczyścić szczotkami, aby każda kostka była widoczna, po czym należy przystąpić do ubijania.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Ubijanie kostek wykonuje się ubijakami stalowymi o ciężarze około 30 kg, uderzając ubijakiem każdą kostkę oddzielnie. Ubijanie w przekroju poprzecznym prowadzi się od krawężnika do środka jezdni. Drugie ubicie należy poprzedzić uzupełnieniem spoin i polać wodą.</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Trzecie ubicie ma na celu doprowadzenie nawierzchni kostkowej do wymaganego przekroju poprzecznego i podłużnego jezdni. Zamiast trzeciego ubijania można stosować wałowanie walcem o masie do 10 t - najpierw w kierunku podłużnym, postępując od krawężników w kierunku osi, a następnie w kierunku poprzecznym.</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lastRenderedPageBreak/>
        <w:t>Kostkę na podsypce żwirowo-cementowej przy wypełnianiu spoin zaprawą cementowo-piaskową, należy ubijać dwukrotnie.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Pierwsze mocne ubicie powinno nastąpić przed zalaniem spoin i spowodować obniżenie kostek do wymaganej niwelety.</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Drugie - lekkie ubicie, ma na celu doprowadzenie ubijanej powierzchni kostek do wymaganego przekroju poprzecznego jezdni. Drugi ubicie następuje bezpośrednio po zalaniu spoin zaprawą cementowo-piaskową. Zamiast drugiego ubijania można stosować wibratory płytowe lub lekkie walce wibracyjne.</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5.6.5. Wypełnienie spoin</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Zaprawę cementowo-piaskową można stosować przy nawierzchniach z kostki każdego typu układanej na podsypce cementowo-żwirowej.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Wypełnienie spoin piaskiem można stosować przy nawierzchniach z kostki nieregularnej układanej na podsypce żwirowej lub piaskowej.</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Wypełnienie spoin zaprawą cementowo-piaskową powinno być wykonane z zachowaniem następujących wymagań:</w:t>
      </w:r>
    </w:p>
    <w:p w:rsidR="00792D7C" w:rsidRPr="00F8048A" w:rsidRDefault="00792D7C" w:rsidP="00FA7126">
      <w:pPr>
        <w:pStyle w:val="Akapitzlist"/>
        <w:numPr>
          <w:ilvl w:val="0"/>
          <w:numId w:val="58"/>
        </w:numPr>
        <w:jc w:val="both"/>
        <w:rPr>
          <w:rFonts w:ascii="Times New Roman" w:hAnsi="Times New Roman" w:cs="Times New Roman"/>
        </w:rPr>
      </w:pPr>
      <w:r w:rsidRPr="00F8048A">
        <w:rPr>
          <w:rFonts w:ascii="Times New Roman" w:hAnsi="Times New Roman" w:cs="Times New Roman"/>
        </w:rPr>
        <w:t>piasek powinien odpowiadać wymaganiom wg pkt 2.5,</w:t>
      </w:r>
    </w:p>
    <w:p w:rsidR="00792D7C" w:rsidRPr="00F8048A" w:rsidRDefault="00792D7C" w:rsidP="00FA7126">
      <w:pPr>
        <w:pStyle w:val="Akapitzlist"/>
        <w:numPr>
          <w:ilvl w:val="0"/>
          <w:numId w:val="58"/>
        </w:numPr>
        <w:jc w:val="both"/>
        <w:rPr>
          <w:rFonts w:ascii="Times New Roman" w:hAnsi="Times New Roman" w:cs="Times New Roman"/>
        </w:rPr>
      </w:pPr>
      <w:r w:rsidRPr="00F8048A">
        <w:rPr>
          <w:rFonts w:ascii="Times New Roman" w:hAnsi="Times New Roman" w:cs="Times New Roman"/>
        </w:rPr>
        <w:t>cement powinien odpowiadać wymaganiom wg pkt 2.4,</w:t>
      </w:r>
    </w:p>
    <w:p w:rsidR="00792D7C" w:rsidRPr="00F8048A" w:rsidRDefault="00792D7C" w:rsidP="00FA7126">
      <w:pPr>
        <w:pStyle w:val="Akapitzlist"/>
        <w:numPr>
          <w:ilvl w:val="0"/>
          <w:numId w:val="58"/>
        </w:numPr>
        <w:jc w:val="both"/>
        <w:rPr>
          <w:rFonts w:ascii="Times New Roman" w:hAnsi="Times New Roman" w:cs="Times New Roman"/>
        </w:rPr>
      </w:pPr>
      <w:r w:rsidRPr="00F8048A">
        <w:rPr>
          <w:rFonts w:ascii="Times New Roman" w:hAnsi="Times New Roman" w:cs="Times New Roman"/>
        </w:rPr>
        <w:t xml:space="preserve">wytrzymałość zaprawy na ściskanie powinna wynosić nie mniej niż 30 </w:t>
      </w:r>
      <w:proofErr w:type="spellStart"/>
      <w:r w:rsidRPr="00F8048A">
        <w:rPr>
          <w:rFonts w:ascii="Times New Roman" w:hAnsi="Times New Roman" w:cs="Times New Roman"/>
        </w:rPr>
        <w:t>MPa</w:t>
      </w:r>
      <w:proofErr w:type="spellEnd"/>
      <w:r w:rsidRPr="00F8048A">
        <w:rPr>
          <w:rFonts w:ascii="Times New Roman" w:hAnsi="Times New Roman" w:cs="Times New Roman"/>
        </w:rPr>
        <w:t>,</w:t>
      </w:r>
    </w:p>
    <w:p w:rsidR="00792D7C" w:rsidRPr="00F8048A" w:rsidRDefault="00792D7C" w:rsidP="00FA7126">
      <w:pPr>
        <w:pStyle w:val="Akapitzlist"/>
        <w:numPr>
          <w:ilvl w:val="0"/>
          <w:numId w:val="58"/>
        </w:numPr>
        <w:jc w:val="both"/>
        <w:rPr>
          <w:rFonts w:ascii="Times New Roman" w:hAnsi="Times New Roman" w:cs="Times New Roman"/>
        </w:rPr>
      </w:pPr>
      <w:r w:rsidRPr="00F8048A">
        <w:rPr>
          <w:rFonts w:ascii="Times New Roman" w:hAnsi="Times New Roman" w:cs="Times New Roman"/>
        </w:rPr>
        <w:t>przed rozpoczęciem zalewania kostka powinna być oczyszczona i dobrze zwilżona wodą z dodatkiem 1% cementu w stosunku objętościowym,</w:t>
      </w:r>
    </w:p>
    <w:p w:rsidR="00792D7C" w:rsidRPr="00F8048A" w:rsidRDefault="00792D7C" w:rsidP="00FA7126">
      <w:pPr>
        <w:pStyle w:val="Akapitzlist"/>
        <w:numPr>
          <w:ilvl w:val="0"/>
          <w:numId w:val="58"/>
        </w:numPr>
        <w:jc w:val="both"/>
        <w:rPr>
          <w:rFonts w:ascii="Times New Roman" w:hAnsi="Times New Roman" w:cs="Times New Roman"/>
        </w:rPr>
      </w:pPr>
      <w:r w:rsidRPr="00F8048A">
        <w:rPr>
          <w:rFonts w:ascii="Times New Roman" w:hAnsi="Times New Roman" w:cs="Times New Roman"/>
        </w:rPr>
        <w:t>głębokość wypełnienia spoin zaprawą cementowo-piaskową powinna wynosić około 5 cm,</w:t>
      </w:r>
    </w:p>
    <w:p w:rsidR="00792D7C" w:rsidRPr="00F8048A" w:rsidRDefault="00792D7C" w:rsidP="00FA7126">
      <w:pPr>
        <w:pStyle w:val="Akapitzlist"/>
        <w:numPr>
          <w:ilvl w:val="0"/>
          <w:numId w:val="58"/>
        </w:numPr>
        <w:jc w:val="both"/>
        <w:rPr>
          <w:rFonts w:ascii="Times New Roman" w:hAnsi="Times New Roman" w:cs="Times New Roman"/>
        </w:rPr>
      </w:pPr>
      <w:r w:rsidRPr="00F8048A">
        <w:rPr>
          <w:rFonts w:ascii="Times New Roman" w:hAnsi="Times New Roman" w:cs="Times New Roman"/>
        </w:rPr>
        <w:t>zaprawa cementowo-piaskowa powinna całkowicie wypełnić spoiny i tworzyć monolit z kostką.</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5.7. Pielęgnacja nawierzchni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Sposób pielęgnacji nawierzchni zależy od rodzaju wypełnienia spoin i od rodzaju podsypki.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Pielęgnacja nawierzchni kostkowej, której spoiny są wypełnione zaprawą cementowo-piaskową, polega na polaniu nawierzchni wodą w kilka godzin po zalaniu spoin i utrzymaniu jej w stałej wilgotności przez okres jednej doby. Następnie nawierzchnię należy przykryć piaskiem i utrzymywać w stałej wilgotności przez okres 7 dni. Po upływie od 2 do 3 tygodni - w zależności od warunków atmosferycznych, nawierzchnię należy oczyścić dokładnie z piasku i można oddać do ruchu.</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Nawierzchnia kostkowa, której spoiny zostały wypełnione piaskiem i pokryte warstwą piasku, można oddać natychmiast do ruchu. Piasek podczas ruchu wypełnia spoiny i po kilku dniach pielęgnację nawierzchni można uznać za ukończoną.</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6. Kontrola jakości robót</w:t>
      </w:r>
    </w:p>
    <w:p w:rsidR="00792D7C" w:rsidRPr="00F8048A" w:rsidRDefault="00792D7C" w:rsidP="00FA7126">
      <w:pPr>
        <w:jc w:val="both"/>
        <w:rPr>
          <w:rFonts w:ascii="Times New Roman" w:hAnsi="Times New Roman" w:cs="Times New Roman"/>
          <w:b/>
        </w:rPr>
      </w:pPr>
      <w:r w:rsidRPr="00F8048A">
        <w:rPr>
          <w:rFonts w:ascii="Times New Roman" w:eastAsia="Arial" w:hAnsi="Times New Roman" w:cs="Times New Roman"/>
          <w:b/>
          <w:sz w:val="22"/>
        </w:rPr>
        <w:t>6.1. Ogólne zasady kontroli jakości Robót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Ogólne zasady kontroli jakości Robót podano w </w:t>
      </w:r>
      <w:r w:rsidR="00F8048A">
        <w:rPr>
          <w:rFonts w:ascii="Times New Roman" w:hAnsi="Times New Roman" w:cs="Times New Roman"/>
        </w:rPr>
        <w:t>S</w:t>
      </w:r>
      <w:r w:rsidR="00F8048A" w:rsidRPr="002C52BA">
        <w:rPr>
          <w:rFonts w:ascii="Times New Roman" w:hAnsi="Times New Roman" w:cs="Times New Roman"/>
        </w:rPr>
        <w:t xml:space="preserve">ST </w:t>
      </w:r>
      <w:r w:rsidR="00F8048A">
        <w:rPr>
          <w:rFonts w:ascii="Times New Roman" w:hAnsi="Times New Roman" w:cs="Times New Roman"/>
        </w:rPr>
        <w:t xml:space="preserve">- </w:t>
      </w:r>
      <w:r w:rsidR="00F8048A" w:rsidRPr="002C52BA">
        <w:rPr>
          <w:rFonts w:ascii="Times New Roman" w:hAnsi="Times New Roman" w:cs="Times New Roman"/>
        </w:rPr>
        <w:t>0</w:t>
      </w:r>
      <w:r w:rsidR="00F8048A">
        <w:rPr>
          <w:rFonts w:ascii="Times New Roman" w:hAnsi="Times New Roman" w:cs="Times New Roman"/>
        </w:rPr>
        <w:t>1</w:t>
      </w:r>
      <w:r w:rsidR="00F8048A" w:rsidRPr="002C52BA">
        <w:rPr>
          <w:rFonts w:ascii="Times New Roman" w:hAnsi="Times New Roman" w:cs="Times New Roman"/>
        </w:rPr>
        <w:t>. „Wymagania ogólne”</w:t>
      </w:r>
    </w:p>
    <w:p w:rsidR="00F8048A" w:rsidRP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6.2. Badania wykonania koryta</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6.2.</w:t>
      </w:r>
      <w:r w:rsidR="00F8048A" w:rsidRPr="00F8048A">
        <w:rPr>
          <w:rFonts w:ascii="Times New Roman" w:hAnsi="Times New Roman" w:cs="Times New Roman"/>
          <w:b/>
        </w:rPr>
        <w:t>1</w:t>
      </w:r>
      <w:r w:rsidRPr="00F8048A">
        <w:rPr>
          <w:rFonts w:ascii="Times New Roman" w:hAnsi="Times New Roman" w:cs="Times New Roman"/>
          <w:b/>
        </w:rPr>
        <w:t>. Szerokość profilowanego podłoża - koryta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Szerokość koryta i profilowanego podłoża nie może różnić się od szerokości projektowanej o więcej niż +10 cm i -5 cm.</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6.2.</w:t>
      </w:r>
      <w:r w:rsidR="00F8048A" w:rsidRPr="00F8048A">
        <w:rPr>
          <w:rFonts w:ascii="Times New Roman" w:hAnsi="Times New Roman" w:cs="Times New Roman"/>
          <w:b/>
        </w:rPr>
        <w:t xml:space="preserve">2. </w:t>
      </w:r>
      <w:r w:rsidRPr="00F8048A">
        <w:rPr>
          <w:rFonts w:ascii="Times New Roman" w:hAnsi="Times New Roman" w:cs="Times New Roman"/>
          <w:b/>
        </w:rPr>
        <w:t>Równość profilowanego podłoża - koryta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Nierówności podłużne koryta i profilowanego podłoża należy mierzyć 4-metrową łatą zgodnie z normą BN68/8931-04.</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Nierówności poprzeczne należy mierzyć 4-metrową łatą. Nierówności nie mogą przekraczać 20 mm.</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6.2.</w:t>
      </w:r>
      <w:r w:rsidR="00F8048A" w:rsidRPr="00F8048A">
        <w:rPr>
          <w:rFonts w:ascii="Times New Roman" w:hAnsi="Times New Roman" w:cs="Times New Roman"/>
          <w:b/>
        </w:rPr>
        <w:t>3</w:t>
      </w:r>
      <w:r w:rsidRPr="00F8048A">
        <w:rPr>
          <w:rFonts w:ascii="Times New Roman" w:hAnsi="Times New Roman" w:cs="Times New Roman"/>
          <w:b/>
        </w:rPr>
        <w:t>. Spadki poprzeczne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Spadki poprzeczne koryta i profilowanego podłoża powinny być zgodne z dokumentacją projektową z tolerancją ± 0,5%.</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lastRenderedPageBreak/>
        <w:t>6.2.</w:t>
      </w:r>
      <w:r w:rsidR="00F8048A" w:rsidRPr="00F8048A">
        <w:rPr>
          <w:rFonts w:ascii="Times New Roman" w:hAnsi="Times New Roman" w:cs="Times New Roman"/>
          <w:b/>
        </w:rPr>
        <w:t>4</w:t>
      </w:r>
      <w:r w:rsidRPr="00F8048A">
        <w:rPr>
          <w:rFonts w:ascii="Times New Roman" w:hAnsi="Times New Roman" w:cs="Times New Roman"/>
          <w:b/>
        </w:rPr>
        <w:t>. Rzędne wysokościowe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Różnice pomiędzy rzędnymi wysokościowymi koryta lub wyprofilowanego podłoża i rzędnymi projektowanymi nie powinny przekraczać +1 cm, -2 cm.</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6.2</w:t>
      </w:r>
      <w:r w:rsidR="00F8048A" w:rsidRPr="00F8048A">
        <w:rPr>
          <w:rFonts w:ascii="Times New Roman" w:hAnsi="Times New Roman" w:cs="Times New Roman"/>
          <w:b/>
        </w:rPr>
        <w:t>.5</w:t>
      </w:r>
      <w:r w:rsidRPr="00F8048A">
        <w:rPr>
          <w:rFonts w:ascii="Times New Roman" w:hAnsi="Times New Roman" w:cs="Times New Roman"/>
          <w:b/>
        </w:rPr>
        <w:t>. Zagęszczenie profilowanego podłoża - koryta</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Wskaźnik zagęszczenia koryta i wyprofilowanego podłoża określony wg BN-77/8931-12 nie powinien być mniejszy od podanego w tablicy 1.</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Jeśli jako kryterium dobrego zagęszczenia stosuje się porównanie wartości modułów odkształcenia, to wartość stosunku wtórnego do pierwotnego modułu odkształcenia, określonych zgodnie z normą BN64/8931-02 nie powinna być większa od 2,2.</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Wilgotność w czasie zagęszczania należy badać według PN-B-06714-17. Wilgotność gruntu podłoża powinna być równa wilgotności optymalnej z tolerancją od -20% do + 10%. </w:t>
      </w:r>
    </w:p>
    <w:p w:rsidR="00F8048A" w:rsidRDefault="00F8048A" w:rsidP="00FA7126">
      <w:pPr>
        <w:jc w:val="both"/>
        <w:rPr>
          <w:rFonts w:ascii="Times New Roman" w:hAnsi="Times New Roman" w:cs="Times New Roman"/>
        </w:rPr>
      </w:pPr>
    </w:p>
    <w:p w:rsidR="00792D7C" w:rsidRPr="00F8048A" w:rsidRDefault="00792D7C" w:rsidP="00FA7126">
      <w:pPr>
        <w:jc w:val="both"/>
        <w:rPr>
          <w:rFonts w:ascii="Times New Roman" w:hAnsi="Times New Roman" w:cs="Times New Roman"/>
          <w:b/>
        </w:rPr>
      </w:pPr>
      <w:r w:rsidRPr="00F8048A">
        <w:rPr>
          <w:rFonts w:ascii="Times New Roman" w:hAnsi="Times New Roman" w:cs="Times New Roman"/>
          <w:b/>
        </w:rPr>
        <w:t>6.3. Badania wykonania nawierzchni z kostki</w:t>
      </w:r>
    </w:p>
    <w:p w:rsidR="00792D7C" w:rsidRPr="00F8048A" w:rsidRDefault="00F8048A" w:rsidP="00FA7126">
      <w:pPr>
        <w:jc w:val="both"/>
        <w:rPr>
          <w:rFonts w:ascii="Times New Roman" w:hAnsi="Times New Roman" w:cs="Times New Roman"/>
          <w:b/>
        </w:rPr>
      </w:pPr>
      <w:r w:rsidRPr="00F8048A">
        <w:rPr>
          <w:rFonts w:ascii="Times New Roman" w:hAnsi="Times New Roman" w:cs="Times New Roman"/>
          <w:b/>
        </w:rPr>
        <w:t xml:space="preserve"> 6.3.1 </w:t>
      </w:r>
      <w:r w:rsidR="00792D7C" w:rsidRPr="00F8048A">
        <w:rPr>
          <w:rFonts w:ascii="Times New Roman" w:hAnsi="Times New Roman" w:cs="Times New Roman"/>
          <w:b/>
        </w:rPr>
        <w:t>Badania przed przystąpieniem do robót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Rodzaj i zakres badań dla kostek kamiennych powinien być zgod</w:t>
      </w:r>
      <w:r w:rsidR="00F8048A">
        <w:rPr>
          <w:rFonts w:ascii="Times New Roman" w:hAnsi="Times New Roman" w:cs="Times New Roman"/>
        </w:rPr>
        <w:t>ny z wymaganiami wg PN-B-11100</w:t>
      </w:r>
      <w:r w:rsidRPr="002C52BA">
        <w:rPr>
          <w:rFonts w:ascii="Times New Roman" w:hAnsi="Times New Roman" w:cs="Times New Roman"/>
        </w:rPr>
        <w:t xml:space="preserve">.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Badanie pełne obejmuje zakres badania zwykłego oraz sprawdzenie cech fizycznych i wytrzy</w:t>
      </w:r>
      <w:r w:rsidR="00F8048A">
        <w:rPr>
          <w:rFonts w:ascii="Times New Roman" w:hAnsi="Times New Roman" w:cs="Times New Roman"/>
        </w:rPr>
        <w:t>małościowych.</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 skład partii przeznaczonej do badań powinny wchodzić kostki jednakowego typu, rodzaju klasy i wielkości. Wielkość partii nie powinna przekraczać 500 ton kostki.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Z partii przeznaczonej do badań należy pobrać w sposób losowy próbkę składającą się z kostek w liczbie:</w:t>
      </w:r>
    </w:p>
    <w:p w:rsidR="00792D7C" w:rsidRPr="00F8048A" w:rsidRDefault="00792D7C" w:rsidP="00FA7126">
      <w:pPr>
        <w:pStyle w:val="Akapitzlist"/>
        <w:numPr>
          <w:ilvl w:val="0"/>
          <w:numId w:val="59"/>
        </w:numPr>
        <w:jc w:val="both"/>
        <w:rPr>
          <w:rFonts w:ascii="Times New Roman" w:hAnsi="Times New Roman" w:cs="Times New Roman"/>
        </w:rPr>
      </w:pPr>
      <w:r w:rsidRPr="00F8048A">
        <w:rPr>
          <w:rFonts w:ascii="Times New Roman" w:hAnsi="Times New Roman" w:cs="Times New Roman"/>
        </w:rPr>
        <w:t>do badania zwykłego: 40 sztuk,</w:t>
      </w:r>
    </w:p>
    <w:p w:rsidR="00792D7C" w:rsidRPr="00F8048A" w:rsidRDefault="00792D7C" w:rsidP="00FA7126">
      <w:pPr>
        <w:pStyle w:val="Akapitzlist"/>
        <w:numPr>
          <w:ilvl w:val="0"/>
          <w:numId w:val="59"/>
        </w:numPr>
        <w:jc w:val="both"/>
        <w:rPr>
          <w:rFonts w:ascii="Times New Roman" w:hAnsi="Times New Roman" w:cs="Times New Roman"/>
        </w:rPr>
      </w:pPr>
      <w:r w:rsidRPr="00F8048A">
        <w:rPr>
          <w:rFonts w:ascii="Times New Roman" w:hAnsi="Times New Roman" w:cs="Times New Roman"/>
        </w:rPr>
        <w:t>do badania cech: 6 sztuk.</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Badania zwykłe należy przeprowadzać przy każdym sprawdzaniu zgodności partii z wymaganiami normy, badanie pełne przeprowadza się na żądanie odbiorcy.</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 badaniu zwykłym partię kostki należy uznać za zgodną z wymaganiami normy, jeżeli liczba sztuk niedobrych w zbadanej ilości kostek jest dla poszczególnych sprawdzań równa lub mniejsza od 4.</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 przypadku gdy liczba kostek niedobrych dla jednego sprawdzenia jest większa od 4, całą partię należy uznać za niezgodną z wymaganiami.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 badaniu pełnym, partię kostki poddaną sprawdzeniu</w:t>
      </w:r>
      <w:r w:rsidR="00614F84">
        <w:rPr>
          <w:rFonts w:ascii="Times New Roman" w:hAnsi="Times New Roman" w:cs="Times New Roman"/>
        </w:rPr>
        <w:t xml:space="preserve"> cech</w:t>
      </w:r>
      <w:r w:rsidRPr="002C52BA">
        <w:rPr>
          <w:rFonts w:ascii="Times New Roman" w:hAnsi="Times New Roman" w:cs="Times New Roman"/>
        </w:rPr>
        <w:t>, należy uznać za zgodną z wymaganiami normy, jeżeli wszystkie sprawdzenia dadzą wynik dodatni. Jeżeli chociaż jedno ze sprawdzeń da wynik ujemny, całą partię należy uznać za niezgodną z wymaganiami.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Badania pozostałych materiałów stosowanych do wykonania nawierzchni z kostek kamiennych, powinny obejmować wszystkie właściwości, które zostały określone w normach podanych dla odpowiednich materiałów</w:t>
      </w:r>
    </w:p>
    <w:p w:rsidR="00614F84" w:rsidRDefault="00614F84" w:rsidP="00FA7126">
      <w:pPr>
        <w:jc w:val="both"/>
        <w:rPr>
          <w:rFonts w:ascii="Times New Roman" w:hAnsi="Times New Roman" w:cs="Times New Roman"/>
        </w:rPr>
      </w:pPr>
    </w:p>
    <w:p w:rsidR="00792D7C" w:rsidRPr="00614F84" w:rsidRDefault="00792D7C" w:rsidP="00FA7126">
      <w:pPr>
        <w:jc w:val="both"/>
        <w:rPr>
          <w:rFonts w:ascii="Times New Roman" w:hAnsi="Times New Roman" w:cs="Times New Roman"/>
          <w:b/>
        </w:rPr>
      </w:pPr>
      <w:r w:rsidRPr="00614F84">
        <w:rPr>
          <w:rFonts w:ascii="Times New Roman" w:hAnsi="Times New Roman" w:cs="Times New Roman"/>
          <w:b/>
        </w:rPr>
        <w:t>6.3.2. Badania w czasie robót</w:t>
      </w:r>
    </w:p>
    <w:p w:rsidR="00792D7C" w:rsidRPr="00614F84" w:rsidRDefault="00614F84" w:rsidP="00FA7126">
      <w:pPr>
        <w:jc w:val="both"/>
        <w:rPr>
          <w:rFonts w:ascii="Times New Roman" w:hAnsi="Times New Roman" w:cs="Times New Roman"/>
          <w:b/>
        </w:rPr>
      </w:pPr>
      <w:r>
        <w:rPr>
          <w:rFonts w:ascii="Times New Roman" w:hAnsi="Times New Roman" w:cs="Times New Roman"/>
          <w:b/>
        </w:rPr>
        <w:t xml:space="preserve">6.3.2.1. </w:t>
      </w:r>
      <w:r w:rsidR="00792D7C" w:rsidRPr="00614F84">
        <w:rPr>
          <w:rFonts w:ascii="Times New Roman" w:hAnsi="Times New Roman" w:cs="Times New Roman"/>
          <w:b/>
        </w:rPr>
        <w:t xml:space="preserve">Sprawdzenie podsypki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Sprawdzenie podsypki polega na stwierdzeniu jej zgodności z dokumentacją projektową oraz z wymaganiami określonymi w p. 5.4.</w:t>
      </w:r>
    </w:p>
    <w:p w:rsidR="00614F84" w:rsidRDefault="00614F84" w:rsidP="00FA7126">
      <w:pPr>
        <w:jc w:val="both"/>
        <w:rPr>
          <w:rFonts w:ascii="Times New Roman" w:hAnsi="Times New Roman" w:cs="Times New Roman"/>
        </w:rPr>
      </w:pPr>
    </w:p>
    <w:p w:rsidR="00792D7C" w:rsidRPr="00614F84" w:rsidRDefault="00792D7C" w:rsidP="00FA7126">
      <w:pPr>
        <w:jc w:val="both"/>
        <w:rPr>
          <w:rFonts w:ascii="Times New Roman" w:hAnsi="Times New Roman" w:cs="Times New Roman"/>
          <w:b/>
        </w:rPr>
      </w:pPr>
      <w:r w:rsidRPr="00614F84">
        <w:rPr>
          <w:rFonts w:ascii="Times New Roman" w:hAnsi="Times New Roman" w:cs="Times New Roman"/>
          <w:b/>
        </w:rPr>
        <w:t>6.3.2.2. Badanie prawidłowoś</w:t>
      </w:r>
      <w:r w:rsidR="00614F84">
        <w:rPr>
          <w:rFonts w:ascii="Times New Roman" w:hAnsi="Times New Roman" w:cs="Times New Roman"/>
          <w:b/>
        </w:rPr>
        <w:t xml:space="preserve">ci </w:t>
      </w:r>
      <w:r w:rsidRPr="00614F84">
        <w:rPr>
          <w:rFonts w:ascii="Times New Roman" w:hAnsi="Times New Roman" w:cs="Times New Roman"/>
          <w:b/>
        </w:rPr>
        <w:t xml:space="preserve">układania kostki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Badanie prawidłowości układania kostki polega na:</w:t>
      </w:r>
    </w:p>
    <w:p w:rsidR="00614F84" w:rsidRPr="00614F84" w:rsidRDefault="00792D7C" w:rsidP="00FA7126">
      <w:pPr>
        <w:pStyle w:val="Akapitzlist"/>
        <w:numPr>
          <w:ilvl w:val="0"/>
          <w:numId w:val="60"/>
        </w:numPr>
        <w:jc w:val="both"/>
        <w:rPr>
          <w:rFonts w:ascii="Times New Roman" w:hAnsi="Times New Roman" w:cs="Times New Roman"/>
        </w:rPr>
      </w:pPr>
      <w:r w:rsidRPr="00614F84">
        <w:rPr>
          <w:rFonts w:ascii="Times New Roman" w:hAnsi="Times New Roman" w:cs="Times New Roman"/>
        </w:rPr>
        <w:t xml:space="preserve">zmierzeniu szerokości spoin oraz powiązania </w:t>
      </w:r>
      <w:r w:rsidR="00614F84" w:rsidRPr="00614F84">
        <w:rPr>
          <w:rFonts w:ascii="Times New Roman" w:hAnsi="Times New Roman" w:cs="Times New Roman"/>
        </w:rPr>
        <w:t>spoin</w:t>
      </w:r>
      <w:r w:rsidRPr="00614F84">
        <w:rPr>
          <w:rFonts w:ascii="Times New Roman" w:hAnsi="Times New Roman" w:cs="Times New Roman"/>
        </w:rPr>
        <w:t>,</w:t>
      </w:r>
    </w:p>
    <w:p w:rsidR="00614F84" w:rsidRPr="00614F84" w:rsidRDefault="00792D7C" w:rsidP="00FA7126">
      <w:pPr>
        <w:pStyle w:val="Akapitzlist"/>
        <w:numPr>
          <w:ilvl w:val="0"/>
          <w:numId w:val="60"/>
        </w:numPr>
        <w:jc w:val="both"/>
        <w:rPr>
          <w:rFonts w:ascii="Times New Roman" w:hAnsi="Times New Roman" w:cs="Times New Roman"/>
        </w:rPr>
      </w:pPr>
      <w:r w:rsidRPr="00614F84">
        <w:rPr>
          <w:rFonts w:ascii="Times New Roman" w:hAnsi="Times New Roman" w:cs="Times New Roman"/>
        </w:rPr>
        <w:t>zbadaniu r</w:t>
      </w:r>
      <w:r w:rsidR="00614F84" w:rsidRPr="00614F84">
        <w:rPr>
          <w:rFonts w:ascii="Times New Roman" w:hAnsi="Times New Roman" w:cs="Times New Roman"/>
        </w:rPr>
        <w:t>odzaju i gatunku użytej kostki,</w:t>
      </w:r>
    </w:p>
    <w:p w:rsidR="00792D7C" w:rsidRPr="00614F84" w:rsidRDefault="00792D7C" w:rsidP="00FA7126">
      <w:pPr>
        <w:pStyle w:val="Akapitzlist"/>
        <w:numPr>
          <w:ilvl w:val="0"/>
          <w:numId w:val="60"/>
        </w:numPr>
        <w:jc w:val="both"/>
        <w:rPr>
          <w:rFonts w:ascii="Times New Roman" w:hAnsi="Times New Roman" w:cs="Times New Roman"/>
        </w:rPr>
      </w:pPr>
      <w:r w:rsidRPr="00614F84">
        <w:rPr>
          <w:rFonts w:ascii="Times New Roman" w:hAnsi="Times New Roman" w:cs="Times New Roman"/>
        </w:rPr>
        <w:t>sprawdzeniu prawidłowości wykonania szczelin dylatacyjnych.</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Sprawdzenie wiązania kostki wykonuje się wyrywkowo w kilku miejscach przez oględziny nawierzchni i określenie czy wiązanie odpowiada wymaganiom wg </w:t>
      </w:r>
      <w:r w:rsidR="00614F84">
        <w:rPr>
          <w:rFonts w:ascii="Times New Roman" w:hAnsi="Times New Roman" w:cs="Times New Roman"/>
        </w:rPr>
        <w:t>SST</w:t>
      </w:r>
      <w:r w:rsidRPr="002C52BA">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Ubicie kostki sprawdza się przez swobodne jednokrotne opuszczenie z wysokości 15 cm ubijaka o masie 25 kg na poszczególne kostki. Pod wpływem takiego uderzenia osiadanie kostek nie powinno być dostrzegane.</w:t>
      </w:r>
    </w:p>
    <w:p w:rsidR="00614F84" w:rsidRDefault="00614F84" w:rsidP="00FA7126">
      <w:pPr>
        <w:jc w:val="both"/>
        <w:rPr>
          <w:rFonts w:ascii="Times New Roman" w:hAnsi="Times New Roman" w:cs="Times New Roman"/>
        </w:rPr>
      </w:pPr>
    </w:p>
    <w:p w:rsidR="00792D7C" w:rsidRPr="00614F84" w:rsidRDefault="00792D7C" w:rsidP="00FA7126">
      <w:pPr>
        <w:jc w:val="both"/>
        <w:rPr>
          <w:rFonts w:ascii="Times New Roman" w:hAnsi="Times New Roman" w:cs="Times New Roman"/>
          <w:b/>
        </w:rPr>
      </w:pPr>
      <w:r w:rsidRPr="00614F84">
        <w:rPr>
          <w:rFonts w:ascii="Times New Roman" w:hAnsi="Times New Roman" w:cs="Times New Roman"/>
          <w:b/>
        </w:rPr>
        <w:t xml:space="preserve">6.3.2.3. </w:t>
      </w:r>
      <w:r w:rsidR="00614F84" w:rsidRPr="00614F84">
        <w:rPr>
          <w:rFonts w:ascii="Times New Roman" w:hAnsi="Times New Roman" w:cs="Times New Roman"/>
          <w:b/>
        </w:rPr>
        <w:t>S</w:t>
      </w:r>
      <w:r w:rsidRPr="00614F84">
        <w:rPr>
          <w:rFonts w:ascii="Times New Roman" w:hAnsi="Times New Roman" w:cs="Times New Roman"/>
          <w:b/>
        </w:rPr>
        <w:t xml:space="preserve">prawdzenie wypełnienia spoin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Badanie prawidłowości wypełnienia spoin polega na sprawdzeniu zgodności z wymaganiami zawartymi w </w:t>
      </w:r>
      <w:r w:rsidR="00614F84">
        <w:rPr>
          <w:rFonts w:ascii="Times New Roman" w:hAnsi="Times New Roman" w:cs="Times New Roman"/>
        </w:rPr>
        <w:t>SST.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lastRenderedPageBreak/>
        <w:t>Sprawdzenie wypełnienia spoin wykonuje się co najmniej w pięciu dowolnie obranych miejscach przez wykruszenie zaprawy na długości około 10 cm i zmierzenie głębokości wypełnienia spoiny zaprawą, a przy zaprawie cementowo-piaskowej - również przez sprawdzenie przyczepności zaprawy do kostki.</w:t>
      </w:r>
    </w:p>
    <w:p w:rsidR="00614F84" w:rsidRDefault="00614F84" w:rsidP="00FA7126">
      <w:pPr>
        <w:jc w:val="both"/>
        <w:rPr>
          <w:rFonts w:ascii="Times New Roman" w:hAnsi="Times New Roman" w:cs="Times New Roman"/>
        </w:rPr>
      </w:pPr>
    </w:p>
    <w:p w:rsidR="00792D7C" w:rsidRPr="00614F84" w:rsidRDefault="00792D7C" w:rsidP="00FA7126">
      <w:pPr>
        <w:jc w:val="both"/>
        <w:rPr>
          <w:rFonts w:ascii="Times New Roman" w:hAnsi="Times New Roman" w:cs="Times New Roman"/>
          <w:b/>
        </w:rPr>
      </w:pPr>
      <w:r w:rsidRPr="00614F84">
        <w:rPr>
          <w:rFonts w:ascii="Times New Roman" w:hAnsi="Times New Roman" w:cs="Times New Roman"/>
          <w:b/>
        </w:rPr>
        <w:t xml:space="preserve">6.3.2.4. Sprawdzenie cech geometrycznych nawierzchni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Nierówności podłużne nawierzchni należy mierzyć 4-metrową łatą lub </w:t>
      </w:r>
      <w:proofErr w:type="spellStart"/>
      <w:r w:rsidRPr="002C52BA">
        <w:rPr>
          <w:rFonts w:ascii="Times New Roman" w:hAnsi="Times New Roman" w:cs="Times New Roman"/>
        </w:rPr>
        <w:t>planografem</w:t>
      </w:r>
      <w:proofErr w:type="spellEnd"/>
      <w:r w:rsidRPr="002C52BA">
        <w:rPr>
          <w:rFonts w:ascii="Times New Roman" w:hAnsi="Times New Roman" w:cs="Times New Roman"/>
        </w:rPr>
        <w:t>, zgodnie z normą BN68/8931-04 .</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Nierówności podłużne nawierzchni nie powinny przekraczać 1,0 cm</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Spadki poprzeczne nawierzchni powinny być zgodne z dokumentacją projektową z tolerancją ± 0,5%.</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Różnice pomiędzy rzędnymi wykonanej nawierzchni i rzędnymi projektowanymi nie powinny przekraczać +1 cm i -2 cm.</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Szerokość nawierzchni nie może różnić się od szerokości projektowanej o więcej niż ± 5 cm.</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Dopuszczalne odchyłki od projektowanej grubości podsypki nie powinny przekraczać ± 1,0 cm.</w:t>
      </w:r>
    </w:p>
    <w:p w:rsidR="00614F84" w:rsidRDefault="00614F84" w:rsidP="00FA7126">
      <w:pPr>
        <w:jc w:val="both"/>
        <w:rPr>
          <w:rFonts w:ascii="Times New Roman" w:hAnsi="Times New Roman" w:cs="Times New Roman"/>
        </w:rPr>
      </w:pPr>
    </w:p>
    <w:p w:rsidR="00792D7C" w:rsidRPr="00614F84" w:rsidRDefault="00792D7C" w:rsidP="00FA7126">
      <w:pPr>
        <w:jc w:val="both"/>
        <w:rPr>
          <w:rFonts w:ascii="Times New Roman" w:hAnsi="Times New Roman" w:cs="Times New Roman"/>
          <w:b/>
        </w:rPr>
      </w:pPr>
      <w:r w:rsidRPr="00614F84">
        <w:rPr>
          <w:rFonts w:ascii="Times New Roman" w:hAnsi="Times New Roman" w:cs="Times New Roman"/>
          <w:b/>
        </w:rPr>
        <w:t>6.4. Zasady postępowania z wadliwie wykonanymi robotami</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Wszystkie powierzchnie, które wykazują większe odchylenia cech geometrycznych od określonych w punkcie 6.3 powinny być naprawione przez Wykonawcę. Koszty napraw obciążają Wykonawcę.</w:t>
      </w:r>
    </w:p>
    <w:p w:rsidR="00614F84" w:rsidRDefault="00614F84" w:rsidP="00FA7126">
      <w:pPr>
        <w:jc w:val="both"/>
        <w:rPr>
          <w:rFonts w:ascii="Times New Roman" w:hAnsi="Times New Roman" w:cs="Times New Roman"/>
        </w:rPr>
      </w:pPr>
    </w:p>
    <w:p w:rsidR="00792D7C" w:rsidRPr="00614F84" w:rsidRDefault="00614F84" w:rsidP="00FA7126">
      <w:pPr>
        <w:jc w:val="both"/>
        <w:rPr>
          <w:rFonts w:ascii="Times New Roman" w:hAnsi="Times New Roman" w:cs="Times New Roman"/>
          <w:b/>
        </w:rPr>
      </w:pPr>
      <w:r>
        <w:rPr>
          <w:rFonts w:ascii="Times New Roman" w:hAnsi="Times New Roman" w:cs="Times New Roman"/>
          <w:b/>
        </w:rPr>
        <w:t>7</w:t>
      </w:r>
      <w:r w:rsidR="00792D7C" w:rsidRPr="00614F84">
        <w:rPr>
          <w:rFonts w:ascii="Times New Roman" w:hAnsi="Times New Roman" w:cs="Times New Roman"/>
          <w:b/>
        </w:rPr>
        <w:t>. Odbiór robót</w:t>
      </w:r>
    </w:p>
    <w:p w:rsidR="00792D7C" w:rsidRPr="00614F84" w:rsidRDefault="00614F84" w:rsidP="00FA7126">
      <w:pPr>
        <w:jc w:val="both"/>
        <w:rPr>
          <w:rFonts w:ascii="Times New Roman" w:hAnsi="Times New Roman" w:cs="Times New Roman"/>
          <w:b/>
        </w:rPr>
      </w:pPr>
      <w:r w:rsidRPr="00614F84">
        <w:rPr>
          <w:rFonts w:ascii="Times New Roman" w:hAnsi="Times New Roman" w:cs="Times New Roman"/>
          <w:b/>
        </w:rPr>
        <w:t>7</w:t>
      </w:r>
      <w:r w:rsidR="00792D7C" w:rsidRPr="00614F84">
        <w:rPr>
          <w:rFonts w:ascii="Times New Roman" w:hAnsi="Times New Roman" w:cs="Times New Roman"/>
          <w:b/>
        </w:rPr>
        <w:t>.1. Ogólne zasady odbioru Robót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Ogólne zasady odbioru Robót podano w </w:t>
      </w:r>
      <w:r w:rsidR="00614F84">
        <w:rPr>
          <w:rFonts w:ascii="Times New Roman" w:hAnsi="Times New Roman" w:cs="Times New Roman"/>
        </w:rPr>
        <w:t>S</w:t>
      </w:r>
      <w:r w:rsidR="00614F84" w:rsidRPr="002C52BA">
        <w:rPr>
          <w:rFonts w:ascii="Times New Roman" w:hAnsi="Times New Roman" w:cs="Times New Roman"/>
        </w:rPr>
        <w:t xml:space="preserve">ST </w:t>
      </w:r>
      <w:r w:rsidR="00614F84">
        <w:rPr>
          <w:rFonts w:ascii="Times New Roman" w:hAnsi="Times New Roman" w:cs="Times New Roman"/>
        </w:rPr>
        <w:t xml:space="preserve">- </w:t>
      </w:r>
      <w:r w:rsidR="00614F84" w:rsidRPr="002C52BA">
        <w:rPr>
          <w:rFonts w:ascii="Times New Roman" w:hAnsi="Times New Roman" w:cs="Times New Roman"/>
        </w:rPr>
        <w:t>0</w:t>
      </w:r>
      <w:r w:rsidR="00614F84">
        <w:rPr>
          <w:rFonts w:ascii="Times New Roman" w:hAnsi="Times New Roman" w:cs="Times New Roman"/>
        </w:rPr>
        <w:t>1</w:t>
      </w:r>
      <w:r w:rsidR="00614F84" w:rsidRPr="002C52BA">
        <w:rPr>
          <w:rFonts w:ascii="Times New Roman" w:hAnsi="Times New Roman" w:cs="Times New Roman"/>
        </w:rPr>
        <w:t>. „Wymagania ogólne”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Roboty uznaje się za wykonane zgodnie z dokumentacja projektową, SST i wymaganiami Inspektora, jeżeli wszystkie pomiary i badania z zachowaniem tolerancji wg punktu 6 dały wyniki pozytywne.</w:t>
      </w:r>
    </w:p>
    <w:p w:rsidR="00614F84" w:rsidRDefault="00614F84" w:rsidP="00FA7126">
      <w:pPr>
        <w:jc w:val="both"/>
        <w:rPr>
          <w:rFonts w:ascii="Times New Roman" w:hAnsi="Times New Roman" w:cs="Times New Roman"/>
        </w:rPr>
      </w:pPr>
    </w:p>
    <w:p w:rsidR="00792D7C" w:rsidRPr="00614F84" w:rsidRDefault="00614F84" w:rsidP="00FA7126">
      <w:pPr>
        <w:jc w:val="both"/>
        <w:rPr>
          <w:rFonts w:ascii="Times New Roman" w:hAnsi="Times New Roman" w:cs="Times New Roman"/>
          <w:b/>
        </w:rPr>
      </w:pPr>
      <w:r w:rsidRPr="00614F84">
        <w:rPr>
          <w:rFonts w:ascii="Times New Roman" w:hAnsi="Times New Roman" w:cs="Times New Roman"/>
          <w:b/>
        </w:rPr>
        <w:t>7</w:t>
      </w:r>
      <w:r w:rsidR="00792D7C" w:rsidRPr="00614F84">
        <w:rPr>
          <w:rFonts w:ascii="Times New Roman" w:hAnsi="Times New Roman" w:cs="Times New Roman"/>
          <w:b/>
        </w:rPr>
        <w:t>.2. Odbiór robót zanikających i ulegających  zakryciu</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Roboty związane z wykonaniem podsypki należą do robót ulegających zakryciu. Zasady ich odbioru są określone w </w:t>
      </w:r>
      <w:r w:rsidR="00614F84">
        <w:rPr>
          <w:rFonts w:ascii="Times New Roman" w:hAnsi="Times New Roman" w:cs="Times New Roman"/>
        </w:rPr>
        <w:t>S</w:t>
      </w:r>
      <w:r w:rsidR="00614F84" w:rsidRPr="002C52BA">
        <w:rPr>
          <w:rFonts w:ascii="Times New Roman" w:hAnsi="Times New Roman" w:cs="Times New Roman"/>
        </w:rPr>
        <w:t xml:space="preserve">ST </w:t>
      </w:r>
      <w:r w:rsidR="00614F84">
        <w:rPr>
          <w:rFonts w:ascii="Times New Roman" w:hAnsi="Times New Roman" w:cs="Times New Roman"/>
        </w:rPr>
        <w:t xml:space="preserve">- </w:t>
      </w:r>
      <w:r w:rsidR="00614F84" w:rsidRPr="002C52BA">
        <w:rPr>
          <w:rFonts w:ascii="Times New Roman" w:hAnsi="Times New Roman" w:cs="Times New Roman"/>
        </w:rPr>
        <w:t>0</w:t>
      </w:r>
      <w:r w:rsidR="00614F84">
        <w:rPr>
          <w:rFonts w:ascii="Times New Roman" w:hAnsi="Times New Roman" w:cs="Times New Roman"/>
        </w:rPr>
        <w:t>1</w:t>
      </w:r>
      <w:r w:rsidR="00614F84" w:rsidRPr="002C52BA">
        <w:rPr>
          <w:rFonts w:ascii="Times New Roman" w:hAnsi="Times New Roman" w:cs="Times New Roman"/>
        </w:rPr>
        <w:t>. „Wymagania ogólne”</w:t>
      </w:r>
    </w:p>
    <w:p w:rsidR="00614F84" w:rsidRDefault="00614F84" w:rsidP="00FA7126">
      <w:pPr>
        <w:jc w:val="both"/>
        <w:rPr>
          <w:rFonts w:ascii="Times New Roman" w:hAnsi="Times New Roman" w:cs="Times New Roman"/>
        </w:rPr>
      </w:pPr>
    </w:p>
    <w:p w:rsidR="00792D7C" w:rsidRPr="00614F84" w:rsidRDefault="00614F84" w:rsidP="00FA7126">
      <w:pPr>
        <w:jc w:val="both"/>
        <w:rPr>
          <w:rFonts w:ascii="Times New Roman" w:hAnsi="Times New Roman" w:cs="Times New Roman"/>
          <w:b/>
        </w:rPr>
      </w:pPr>
      <w:r w:rsidRPr="00614F84">
        <w:rPr>
          <w:rFonts w:ascii="Times New Roman" w:hAnsi="Times New Roman" w:cs="Times New Roman"/>
          <w:b/>
        </w:rPr>
        <w:t>8.</w:t>
      </w:r>
      <w:r w:rsidR="00792D7C" w:rsidRPr="00614F84">
        <w:rPr>
          <w:rFonts w:ascii="Times New Roman" w:hAnsi="Times New Roman" w:cs="Times New Roman"/>
          <w:b/>
        </w:rPr>
        <w:t>Przepisy związane</w:t>
      </w:r>
    </w:p>
    <w:p w:rsidR="00792D7C" w:rsidRPr="00614F84" w:rsidRDefault="00614F84" w:rsidP="00FA7126">
      <w:pPr>
        <w:jc w:val="both"/>
        <w:rPr>
          <w:rFonts w:ascii="Times New Roman" w:hAnsi="Times New Roman" w:cs="Times New Roman"/>
          <w:b/>
        </w:rPr>
      </w:pPr>
      <w:r w:rsidRPr="00614F84">
        <w:rPr>
          <w:rFonts w:ascii="Times New Roman" w:hAnsi="Times New Roman" w:cs="Times New Roman"/>
          <w:b/>
        </w:rPr>
        <w:t>8</w:t>
      </w:r>
      <w:r w:rsidR="00792D7C" w:rsidRPr="00614F84">
        <w:rPr>
          <w:rFonts w:ascii="Times New Roman" w:hAnsi="Times New Roman" w:cs="Times New Roman"/>
          <w:b/>
        </w:rPr>
        <w:t>.1 Normy</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PN-B-04481</w:t>
      </w:r>
      <w:r w:rsidR="00614F84">
        <w:rPr>
          <w:rFonts w:ascii="Times New Roman" w:hAnsi="Times New Roman" w:cs="Times New Roman"/>
        </w:rPr>
        <w:t xml:space="preserve"> „</w:t>
      </w:r>
      <w:r w:rsidRPr="002C52BA">
        <w:rPr>
          <w:rFonts w:ascii="Times New Roman" w:hAnsi="Times New Roman" w:cs="Times New Roman"/>
        </w:rPr>
        <w:t>Grunty budowlane. Badania próbek gruntu</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PN-/B-06714-17</w:t>
      </w:r>
      <w:r w:rsidR="00614F84">
        <w:rPr>
          <w:rFonts w:ascii="Times New Roman" w:hAnsi="Times New Roman" w:cs="Times New Roman"/>
        </w:rPr>
        <w:t xml:space="preserve"> „</w:t>
      </w:r>
      <w:r w:rsidRPr="002C52BA">
        <w:rPr>
          <w:rFonts w:ascii="Times New Roman" w:hAnsi="Times New Roman" w:cs="Times New Roman"/>
        </w:rPr>
        <w:t>Kruszywa mineralne. Badania. Oznaczanie wilgotności</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BN-64/8931-02</w:t>
      </w:r>
      <w:r w:rsidR="00614F84">
        <w:rPr>
          <w:rFonts w:ascii="Times New Roman" w:hAnsi="Times New Roman" w:cs="Times New Roman"/>
        </w:rPr>
        <w:t xml:space="preserve"> „</w:t>
      </w:r>
      <w:r w:rsidRPr="002C52BA">
        <w:rPr>
          <w:rFonts w:ascii="Times New Roman" w:hAnsi="Times New Roman" w:cs="Times New Roman"/>
        </w:rPr>
        <w:t>Drogi samochodowe. Oznaczanie modułu odkształcenia nawierzchni podatnych i podłoża przez obciążenie płytą</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BN-68/8931-04</w:t>
      </w:r>
      <w:r w:rsidR="00614F84">
        <w:rPr>
          <w:rFonts w:ascii="Times New Roman" w:hAnsi="Times New Roman" w:cs="Times New Roman"/>
        </w:rPr>
        <w:t xml:space="preserve"> „</w:t>
      </w:r>
      <w:r w:rsidRPr="002C52BA">
        <w:rPr>
          <w:rFonts w:ascii="Times New Roman" w:hAnsi="Times New Roman" w:cs="Times New Roman"/>
        </w:rPr>
        <w:t xml:space="preserve">Drogi samochodowe. Pomiar równości nawierzchni </w:t>
      </w:r>
      <w:proofErr w:type="spellStart"/>
      <w:r w:rsidRPr="002C52BA">
        <w:rPr>
          <w:rFonts w:ascii="Times New Roman" w:hAnsi="Times New Roman" w:cs="Times New Roman"/>
        </w:rPr>
        <w:t>planografem</w:t>
      </w:r>
      <w:proofErr w:type="spellEnd"/>
      <w:r w:rsidRPr="002C52BA">
        <w:rPr>
          <w:rFonts w:ascii="Times New Roman" w:hAnsi="Times New Roman" w:cs="Times New Roman"/>
        </w:rPr>
        <w:t xml:space="preserve"> i łatą</w:t>
      </w:r>
      <w:r w:rsidR="00614F84">
        <w:rPr>
          <w:rFonts w:ascii="Times New Roman" w:hAnsi="Times New Roman" w:cs="Times New Roman"/>
        </w:rPr>
        <w:t>”</w:t>
      </w:r>
    </w:p>
    <w:p w:rsidR="00792D7C" w:rsidRPr="002C52BA" w:rsidRDefault="00614F84" w:rsidP="00FA7126">
      <w:pPr>
        <w:jc w:val="both"/>
        <w:rPr>
          <w:rFonts w:ascii="Times New Roman" w:hAnsi="Times New Roman" w:cs="Times New Roman"/>
        </w:rPr>
      </w:pPr>
      <w:r>
        <w:rPr>
          <w:rFonts w:ascii="Times New Roman" w:hAnsi="Times New Roman" w:cs="Times New Roman"/>
        </w:rPr>
        <w:t>BN-77/8931-12 „</w:t>
      </w:r>
      <w:r w:rsidR="00792D7C" w:rsidRPr="002C52BA">
        <w:rPr>
          <w:rFonts w:ascii="Times New Roman" w:hAnsi="Times New Roman" w:cs="Times New Roman"/>
        </w:rPr>
        <w:t>Oznaczanie wskaźnika zagęszczenia gruntu</w:t>
      </w:r>
      <w:r>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PN-B-04101 </w:t>
      </w:r>
      <w:r w:rsidR="00614F84">
        <w:rPr>
          <w:rFonts w:ascii="Times New Roman" w:hAnsi="Times New Roman" w:cs="Times New Roman"/>
        </w:rPr>
        <w:t>„</w:t>
      </w:r>
      <w:r w:rsidRPr="002C52BA">
        <w:rPr>
          <w:rFonts w:ascii="Times New Roman" w:hAnsi="Times New Roman" w:cs="Times New Roman"/>
        </w:rPr>
        <w:t>Materiały kamienne. Oznaczanie nasiąkliwości wodą</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PN-B-04102 </w:t>
      </w:r>
      <w:r w:rsidR="00614F84">
        <w:rPr>
          <w:rFonts w:ascii="Times New Roman" w:hAnsi="Times New Roman" w:cs="Times New Roman"/>
        </w:rPr>
        <w:t>„</w:t>
      </w:r>
      <w:r w:rsidRPr="002C52BA">
        <w:rPr>
          <w:rFonts w:ascii="Times New Roman" w:hAnsi="Times New Roman" w:cs="Times New Roman"/>
        </w:rPr>
        <w:t>Materiały kamienne. Oznaczanie mrozoodporności metodą bezpośrednią</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PN-B-04110 </w:t>
      </w:r>
      <w:r w:rsidR="00614F84">
        <w:rPr>
          <w:rFonts w:ascii="Times New Roman" w:hAnsi="Times New Roman" w:cs="Times New Roman"/>
        </w:rPr>
        <w:t>„</w:t>
      </w:r>
      <w:r w:rsidRPr="002C52BA">
        <w:rPr>
          <w:rFonts w:ascii="Times New Roman" w:hAnsi="Times New Roman" w:cs="Times New Roman"/>
        </w:rPr>
        <w:t>Materiały kamienne. Oznaczanie wytrzymałości na ściskanie</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PN-B-04111 </w:t>
      </w:r>
      <w:r w:rsidR="00614F84">
        <w:rPr>
          <w:rFonts w:ascii="Times New Roman" w:hAnsi="Times New Roman" w:cs="Times New Roman"/>
        </w:rPr>
        <w:t>„</w:t>
      </w:r>
      <w:r w:rsidRPr="002C52BA">
        <w:rPr>
          <w:rFonts w:ascii="Times New Roman" w:hAnsi="Times New Roman" w:cs="Times New Roman"/>
        </w:rPr>
        <w:t xml:space="preserve">Materiały kamienne. Oznaczanie ścieralności na tarczy </w:t>
      </w:r>
      <w:proofErr w:type="spellStart"/>
      <w:r w:rsidRPr="002C52BA">
        <w:rPr>
          <w:rFonts w:ascii="Times New Roman" w:hAnsi="Times New Roman" w:cs="Times New Roman"/>
        </w:rPr>
        <w:t>Boehmego</w:t>
      </w:r>
      <w:proofErr w:type="spellEnd"/>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PN-B-04115 </w:t>
      </w:r>
      <w:r w:rsidR="00614F84">
        <w:rPr>
          <w:rFonts w:ascii="Times New Roman" w:hAnsi="Times New Roman" w:cs="Times New Roman"/>
        </w:rPr>
        <w:t>„</w:t>
      </w:r>
      <w:r w:rsidRPr="002C52BA">
        <w:rPr>
          <w:rFonts w:ascii="Times New Roman" w:hAnsi="Times New Roman" w:cs="Times New Roman"/>
        </w:rPr>
        <w:t>Materiały kamienne. Oznaczanie wytrzymałości kamienia na uderzenie (zwięzłości)</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PN-B-06251 </w:t>
      </w:r>
      <w:r w:rsidR="00614F84">
        <w:rPr>
          <w:rFonts w:ascii="Times New Roman" w:hAnsi="Times New Roman" w:cs="Times New Roman"/>
        </w:rPr>
        <w:t>„</w:t>
      </w:r>
      <w:r w:rsidRPr="002C52BA">
        <w:rPr>
          <w:rFonts w:ascii="Times New Roman" w:hAnsi="Times New Roman" w:cs="Times New Roman"/>
        </w:rPr>
        <w:t>Roboty betonowe i żelbetowe. Wymagania techniczne</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 xml:space="preserve">PN-B-06712 </w:t>
      </w:r>
      <w:r w:rsidR="00614F84">
        <w:rPr>
          <w:rFonts w:ascii="Times New Roman" w:hAnsi="Times New Roman" w:cs="Times New Roman"/>
        </w:rPr>
        <w:t>„</w:t>
      </w:r>
      <w:r w:rsidRPr="002C52BA">
        <w:rPr>
          <w:rFonts w:ascii="Times New Roman" w:hAnsi="Times New Roman" w:cs="Times New Roman"/>
        </w:rPr>
        <w:t>Kruszywa mineralne do betonu zwykłego</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PN-B-11100</w:t>
      </w:r>
      <w:r w:rsidR="00614F84">
        <w:rPr>
          <w:rFonts w:ascii="Times New Roman" w:hAnsi="Times New Roman" w:cs="Times New Roman"/>
        </w:rPr>
        <w:t xml:space="preserve"> „</w:t>
      </w:r>
      <w:r w:rsidRPr="002C52BA">
        <w:rPr>
          <w:rFonts w:ascii="Times New Roman" w:hAnsi="Times New Roman" w:cs="Times New Roman"/>
        </w:rPr>
        <w:t>Materiały kamienne. Kostka drogowa</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PN-B-19701</w:t>
      </w:r>
      <w:r w:rsidR="00614F84">
        <w:rPr>
          <w:rFonts w:ascii="Times New Roman" w:hAnsi="Times New Roman" w:cs="Times New Roman"/>
        </w:rPr>
        <w:t xml:space="preserve"> „</w:t>
      </w:r>
      <w:r w:rsidRPr="002C52BA">
        <w:rPr>
          <w:rFonts w:ascii="Times New Roman" w:hAnsi="Times New Roman" w:cs="Times New Roman"/>
        </w:rPr>
        <w:t>Cement. Cement powszechnego użytku. Skład, wymagania i ocena zgodności</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PN-B-32250</w:t>
      </w:r>
      <w:r w:rsidR="00614F84">
        <w:rPr>
          <w:rFonts w:ascii="Times New Roman" w:hAnsi="Times New Roman" w:cs="Times New Roman"/>
        </w:rPr>
        <w:t xml:space="preserve"> „</w:t>
      </w:r>
      <w:r w:rsidRPr="002C52BA">
        <w:rPr>
          <w:rFonts w:ascii="Times New Roman" w:hAnsi="Times New Roman" w:cs="Times New Roman"/>
        </w:rPr>
        <w:t>Materiały budowlane. Woda do betonów i zapraw</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PN-S-06100</w:t>
      </w:r>
      <w:r w:rsidR="00614F84">
        <w:rPr>
          <w:rFonts w:ascii="Times New Roman" w:hAnsi="Times New Roman" w:cs="Times New Roman"/>
        </w:rPr>
        <w:t xml:space="preserve"> „</w:t>
      </w:r>
      <w:r w:rsidRPr="002C52BA">
        <w:rPr>
          <w:rFonts w:ascii="Times New Roman" w:hAnsi="Times New Roman" w:cs="Times New Roman"/>
        </w:rPr>
        <w:t>Drogi samochodowe. Nawierzchnie z kostki kamiennej. Warunki techniczne</w:t>
      </w:r>
      <w:r w:rsidR="00614F84">
        <w:rPr>
          <w:rFonts w:ascii="Times New Roman" w:hAnsi="Times New Roman" w:cs="Times New Roman"/>
        </w:rPr>
        <w:t>”</w:t>
      </w:r>
    </w:p>
    <w:p w:rsidR="00614F84" w:rsidRDefault="00792D7C" w:rsidP="00FA7126">
      <w:pPr>
        <w:jc w:val="both"/>
        <w:rPr>
          <w:rFonts w:ascii="Times New Roman" w:hAnsi="Times New Roman" w:cs="Times New Roman"/>
        </w:rPr>
      </w:pPr>
      <w:r w:rsidRPr="002C52BA">
        <w:rPr>
          <w:rFonts w:ascii="Times New Roman" w:hAnsi="Times New Roman" w:cs="Times New Roman"/>
        </w:rPr>
        <w:t>PN-S-96026</w:t>
      </w:r>
      <w:r w:rsidR="00614F84">
        <w:rPr>
          <w:rFonts w:ascii="Times New Roman" w:hAnsi="Times New Roman" w:cs="Times New Roman"/>
        </w:rPr>
        <w:t xml:space="preserve"> „</w:t>
      </w:r>
      <w:r w:rsidRPr="002C52BA">
        <w:rPr>
          <w:rFonts w:ascii="Times New Roman" w:hAnsi="Times New Roman" w:cs="Times New Roman"/>
        </w:rPr>
        <w:t>Drogi samochodowe. Nawierzchnie z kostki kamiennej nieregularnej. Wymagania tec</w:t>
      </w:r>
      <w:r w:rsidR="00614F84">
        <w:rPr>
          <w:rFonts w:ascii="Times New Roman" w:hAnsi="Times New Roman" w:cs="Times New Roman"/>
        </w:rPr>
        <w:t>hniczne i badania przy odbiorze”</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BN-69/6731-08</w:t>
      </w:r>
      <w:r w:rsidR="00614F84">
        <w:rPr>
          <w:rFonts w:ascii="Times New Roman" w:hAnsi="Times New Roman" w:cs="Times New Roman"/>
        </w:rPr>
        <w:t xml:space="preserve"> „</w:t>
      </w:r>
      <w:r w:rsidRPr="002C52BA">
        <w:rPr>
          <w:rFonts w:ascii="Times New Roman" w:hAnsi="Times New Roman" w:cs="Times New Roman"/>
        </w:rPr>
        <w:t>Cement. Transport i przechowywanie</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r w:rsidRPr="002C52BA">
        <w:rPr>
          <w:rFonts w:ascii="Times New Roman" w:hAnsi="Times New Roman" w:cs="Times New Roman"/>
        </w:rPr>
        <w:t>BN-74/6771-04</w:t>
      </w:r>
      <w:r w:rsidR="00614F84">
        <w:rPr>
          <w:rFonts w:ascii="Times New Roman" w:hAnsi="Times New Roman" w:cs="Times New Roman"/>
        </w:rPr>
        <w:t xml:space="preserve"> „</w:t>
      </w:r>
      <w:r w:rsidRPr="002C52BA">
        <w:rPr>
          <w:rFonts w:ascii="Times New Roman" w:hAnsi="Times New Roman" w:cs="Times New Roman"/>
        </w:rPr>
        <w:t>Drogi samochodowe. Masa zalewowa</w:t>
      </w:r>
      <w:r w:rsidR="00614F84">
        <w:rPr>
          <w:rFonts w:ascii="Times New Roman" w:hAnsi="Times New Roman" w:cs="Times New Roman"/>
        </w:rPr>
        <w:t>”</w:t>
      </w:r>
    </w:p>
    <w:p w:rsidR="00792D7C" w:rsidRPr="002C52BA" w:rsidRDefault="00792D7C" w:rsidP="00FA7126">
      <w:pPr>
        <w:jc w:val="both"/>
        <w:rPr>
          <w:rFonts w:ascii="Times New Roman" w:hAnsi="Times New Roman" w:cs="Times New Roman"/>
        </w:rPr>
      </w:pPr>
    </w:p>
    <w:sectPr w:rsidR="00792D7C" w:rsidRPr="002C52BA" w:rsidSect="00410DA5">
      <w:headerReference w:type="default" r:id="rId8"/>
      <w:footerReference w:type="default" r:id="rId9"/>
      <w:pgSz w:w="11906" w:h="16838"/>
      <w:pgMar w:top="989" w:right="581" w:bottom="968" w:left="709" w:header="510" w:footer="383" w:gutter="0"/>
      <w:cols w:space="708"/>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49" w:rsidRDefault="00501849">
      <w:r>
        <w:separator/>
      </w:r>
    </w:p>
  </w:endnote>
  <w:endnote w:type="continuationSeparator" w:id="0">
    <w:p w:rsidR="00501849" w:rsidRDefault="0050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L Technical">
    <w:altName w:val="Arial"/>
    <w:charset w:val="EE"/>
    <w:family w:val="swiss"/>
    <w:pitch w:val="variable"/>
    <w:sig w:usb0="00000000" w:usb1="00000000" w:usb2="00000000" w:usb3="00000000" w:csb0="00000000" w:csb1="00000000"/>
  </w:font>
  <w:font w:name="Lucida Sans">
    <w:panose1 w:val="020B0602040502020204"/>
    <w:charset w:val="EE"/>
    <w:family w:val="swiss"/>
    <w:pitch w:val="variable"/>
    <w:sig w:usb0="A1002AEF" w:usb1="8000787B" w:usb2="00000008" w:usb3="00000000" w:csb0="000100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sig w:usb0="00000000" w:usb1="00000000" w:usb2="00000000" w:usb3="00000000" w:csb0="00000000" w:csb1="00000000"/>
  </w:font>
  <w:font w:name="Arial Narrow">
    <w:panose1 w:val="020B060602020203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G Mincho Light J">
    <w:altName w:val="msmincho"/>
    <w:charset w:val="EE"/>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ItalicMT">
    <w:charset w:val="EE"/>
    <w:family w:val="script"/>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imesNewRomanPS-BoldItalicMT">
    <w:charset w:val="EE"/>
    <w:family w:val="script"/>
    <w:pitch w:val="default"/>
    <w:sig w:usb0="00000000" w:usb1="00000000" w:usb2="00000000" w:usb3="00000000" w:csb0="00000000" w:csb1="00000000"/>
  </w:font>
  <w:font w:name="TimesNewRomanPSMT">
    <w:charset w:val="EE"/>
    <w:family w:val="roman"/>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B8" w:rsidRPr="00614F84" w:rsidRDefault="00956889" w:rsidP="00EF644E">
    <w:pPr>
      <w:pStyle w:val="Stopka"/>
      <w:rPr>
        <w:rFonts w:ascii="Times New Roman" w:hAnsi="Times New Roman" w:cs="Times New Roman"/>
        <w:sz w:val="20"/>
      </w:rPr>
    </w:pPr>
    <w:fldSimple w:instr=" FILENAME \* MERGEFORMAT ">
      <w:r w:rsidR="00FA7126">
        <w:rPr>
          <w:rFonts w:ascii="Times New Roman" w:hAnsi="Times New Roman" w:cs="Times New Roman"/>
          <w:noProof/>
          <w:sz w:val="20"/>
        </w:rPr>
        <w:t>SZCZEGÓŁOWA SPECYFIKACJA TECHNICZNA</w:t>
      </w:r>
    </w:fldSimple>
    <w:r w:rsidR="00FF78B8" w:rsidRPr="00614F84">
      <w:rPr>
        <w:rFonts w:ascii="Times New Roman" w:hAnsi="Times New Roman" w:cs="Times New Roman"/>
        <w:sz w:val="20"/>
      </w:rPr>
      <w:tab/>
    </w:r>
    <w:r w:rsidR="00FF78B8" w:rsidRPr="00614F84">
      <w:rPr>
        <w:rFonts w:ascii="Times New Roman" w:hAnsi="Times New Roman" w:cs="Times New Roman"/>
        <w:sz w:val="20"/>
      </w:rPr>
      <w:tab/>
      <w:t xml:space="preserve">      Strona | </w:t>
    </w:r>
    <w:r w:rsidRPr="00614F84">
      <w:rPr>
        <w:rFonts w:ascii="Times New Roman" w:hAnsi="Times New Roman" w:cs="Times New Roman"/>
        <w:sz w:val="20"/>
      </w:rPr>
      <w:fldChar w:fldCharType="begin"/>
    </w:r>
    <w:r w:rsidR="00FF78B8" w:rsidRPr="00614F84">
      <w:rPr>
        <w:rFonts w:ascii="Times New Roman" w:hAnsi="Times New Roman" w:cs="Times New Roman"/>
        <w:sz w:val="20"/>
      </w:rPr>
      <w:instrText>PAGE   \* MERGEFORMAT</w:instrText>
    </w:r>
    <w:r w:rsidRPr="00614F84">
      <w:rPr>
        <w:rFonts w:ascii="Times New Roman" w:hAnsi="Times New Roman" w:cs="Times New Roman"/>
        <w:sz w:val="20"/>
      </w:rPr>
      <w:fldChar w:fldCharType="separate"/>
    </w:r>
    <w:r w:rsidR="00FA7126">
      <w:rPr>
        <w:rFonts w:ascii="Times New Roman" w:hAnsi="Times New Roman" w:cs="Times New Roman"/>
        <w:noProof/>
        <w:sz w:val="20"/>
      </w:rPr>
      <w:t>2</w:t>
    </w:r>
    <w:r w:rsidRPr="00614F84">
      <w:rPr>
        <w:rFonts w:ascii="Times New Roman" w:hAnsi="Times New Roman" w:cs="Times New Roman"/>
        <w:sz w:val="20"/>
      </w:rPr>
      <w:fldChar w:fldCharType="end"/>
    </w:r>
    <w:r w:rsidR="00FF78B8" w:rsidRPr="00614F84">
      <w:rPr>
        <w:rFonts w:ascii="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49" w:rsidRDefault="00501849">
      <w:r>
        <w:separator/>
      </w:r>
    </w:p>
  </w:footnote>
  <w:footnote w:type="continuationSeparator" w:id="0">
    <w:p w:rsidR="00501849" w:rsidRDefault="00501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8B8" w:rsidRPr="00614F84" w:rsidRDefault="00FF78B8" w:rsidP="00EF644E">
    <w:pPr>
      <w:pStyle w:val="Nagwek"/>
      <w:jc w:val="center"/>
      <w:rPr>
        <w:rFonts w:ascii="Times New Roman" w:hAnsi="Times New Roman" w:cs="Times New Roman"/>
      </w:rPr>
    </w:pPr>
    <w:r w:rsidRPr="00614F84">
      <w:rPr>
        <w:rFonts w:ascii="Times New Roman" w:hAnsi="Times New Roman" w:cs="Times New Roman"/>
        <w:i/>
        <w:iCs/>
        <w:sz w:val="20"/>
      </w:rPr>
      <w:t>Szczegółowa specyfikacja techniczna wykonania i odbioru robót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0"/>
        </w:tabs>
        <w:ind w:left="0" w:hanging="360"/>
      </w:pPr>
      <w:rPr>
        <w:rFonts w:ascii="Times New Roman" w:hAnsi="Times New Roman"/>
      </w:rPr>
    </w:lvl>
  </w:abstractNum>
  <w:abstractNum w:abstractNumId="2">
    <w:nsid w:val="00000003"/>
    <w:multiLevelType w:val="singleLevel"/>
    <w:tmpl w:val="00000003"/>
    <w:name w:val="WW8Num2"/>
    <w:lvl w:ilvl="0">
      <w:start w:val="1"/>
      <w:numFmt w:val="bullet"/>
      <w:lvlText w:val=""/>
      <w:lvlJc w:val="left"/>
      <w:pPr>
        <w:tabs>
          <w:tab w:val="num" w:pos="454"/>
        </w:tabs>
        <w:ind w:left="454" w:hanging="454"/>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nsid w:val="00000007"/>
    <w:multiLevelType w:val="singleLevel"/>
    <w:tmpl w:val="00000007"/>
    <w:name w:val="WW8Num6"/>
    <w:lvl w:ilvl="0">
      <w:start w:val="1"/>
      <w:numFmt w:val="bullet"/>
      <w:lvlText w:val=""/>
      <w:lvlJc w:val="left"/>
      <w:pPr>
        <w:tabs>
          <w:tab w:val="num" w:pos="454"/>
        </w:tabs>
        <w:ind w:left="454" w:hanging="454"/>
      </w:pPr>
      <w:rPr>
        <w:rFonts w:ascii="Wingdings" w:hAnsi="Wingdings"/>
      </w:rPr>
    </w:lvl>
  </w:abstractNum>
  <w:abstractNum w:abstractNumId="7">
    <w:nsid w:val="00000008"/>
    <w:multiLevelType w:val="singleLevel"/>
    <w:tmpl w:val="00000008"/>
    <w:name w:val="WW8Num7"/>
    <w:lvl w:ilvl="0">
      <w:start w:val="1"/>
      <w:numFmt w:val="decimal"/>
      <w:lvlText w:val="%1."/>
      <w:lvlJc w:val="left"/>
      <w:pPr>
        <w:tabs>
          <w:tab w:val="num" w:pos="360"/>
        </w:tabs>
        <w:ind w:left="360" w:hanging="360"/>
      </w:pPr>
    </w:lvl>
  </w:abstractNum>
  <w:abstractNum w:abstractNumId="8">
    <w:nsid w:val="00000009"/>
    <w:multiLevelType w:val="singleLevel"/>
    <w:tmpl w:val="00000009"/>
    <w:name w:val="WW8Num8"/>
    <w:lvl w:ilvl="0">
      <w:start w:val="1"/>
      <w:numFmt w:val="bullet"/>
      <w:lvlText w:val=""/>
      <w:lvlJc w:val="left"/>
      <w:pPr>
        <w:tabs>
          <w:tab w:val="num" w:pos="360"/>
        </w:tabs>
        <w:ind w:left="360" w:hanging="360"/>
      </w:pPr>
      <w:rPr>
        <w:rFonts w:ascii="Wingdings 2" w:hAnsi="Wingdings 2"/>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lvlText w:val=""/>
      <w:lvlJc w:val="left"/>
      <w:pPr>
        <w:tabs>
          <w:tab w:val="num" w:pos="454"/>
        </w:tabs>
        <w:ind w:left="454" w:hanging="454"/>
      </w:pPr>
      <w:rPr>
        <w:rFonts w:ascii="Wingdings" w:hAnsi="Wingdings"/>
      </w:rPr>
    </w:lvl>
  </w:abstractNum>
  <w:abstractNum w:abstractNumId="11">
    <w:nsid w:val="0000000C"/>
    <w:multiLevelType w:val="singleLevel"/>
    <w:tmpl w:val="0000000C"/>
    <w:name w:val="WW8Num11"/>
    <w:lvl w:ilvl="0">
      <w:start w:val="1"/>
      <w:numFmt w:val="decimal"/>
      <w:lvlText w:val="%1."/>
      <w:lvlJc w:val="left"/>
      <w:pPr>
        <w:tabs>
          <w:tab w:val="num" w:pos="0"/>
        </w:tabs>
        <w:ind w:left="0" w:hanging="360"/>
      </w:pPr>
    </w:lvl>
  </w:abstractNum>
  <w:abstractNum w:abstractNumId="12">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14"/>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Times New Roman" w:hAnsi="Times New Roman"/>
      </w:rPr>
    </w:lvl>
  </w:abstractNum>
  <w:abstractNum w:abstractNumId="16">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7"/>
    <w:lvl w:ilvl="0">
      <w:start w:val="1"/>
      <w:numFmt w:val="decimal"/>
      <w:lvlText w:val="%1."/>
      <w:lvlJc w:val="left"/>
      <w:pPr>
        <w:tabs>
          <w:tab w:val="num" w:pos="360"/>
        </w:tabs>
        <w:ind w:left="360" w:hanging="360"/>
      </w:pPr>
    </w:lvl>
  </w:abstractNum>
  <w:abstractNum w:abstractNumId="18">
    <w:nsid w:val="00000013"/>
    <w:multiLevelType w:val="singleLevel"/>
    <w:tmpl w:val="00000013"/>
    <w:name w:val="WW8Num18"/>
    <w:lvl w:ilvl="0">
      <w:start w:val="1"/>
      <w:numFmt w:val="bullet"/>
      <w:lvlText w:val="-"/>
      <w:lvlJc w:val="left"/>
      <w:pPr>
        <w:tabs>
          <w:tab w:val="num" w:pos="720"/>
        </w:tabs>
        <w:ind w:left="720" w:hanging="360"/>
      </w:pPr>
      <w:rPr>
        <w:rFonts w:ascii="Times New Roman" w:hAnsi="Times New Roman"/>
      </w:rPr>
    </w:lvl>
  </w:abstractNum>
  <w:abstractNum w:abstractNumId="19">
    <w:nsid w:val="00000014"/>
    <w:multiLevelType w:val="singleLevel"/>
    <w:tmpl w:val="00000014"/>
    <w:name w:val="WW8Num19"/>
    <w:lvl w:ilvl="0">
      <w:start w:val="1"/>
      <w:numFmt w:val="bullet"/>
      <w:lvlText w:val=""/>
      <w:lvlJc w:val="left"/>
      <w:pPr>
        <w:tabs>
          <w:tab w:val="num" w:pos="360"/>
        </w:tabs>
        <w:ind w:left="360" w:hanging="360"/>
      </w:pPr>
      <w:rPr>
        <w:rFonts w:ascii="Wingdings 2" w:hAnsi="Wingdings 2"/>
      </w:rPr>
    </w:lvl>
  </w:abstractNum>
  <w:abstractNum w:abstractNumId="20">
    <w:nsid w:val="00000015"/>
    <w:multiLevelType w:val="singleLevel"/>
    <w:tmpl w:val="00000015"/>
    <w:name w:val="WW8Num20"/>
    <w:lvl w:ilvl="0">
      <w:start w:val="1"/>
      <w:numFmt w:val="decimal"/>
      <w:lvlText w:val="%1."/>
      <w:lvlJc w:val="left"/>
      <w:pPr>
        <w:tabs>
          <w:tab w:val="num" w:pos="360"/>
        </w:tabs>
        <w:ind w:left="360" w:hanging="360"/>
      </w:pPr>
    </w:lvl>
  </w:abstractNum>
  <w:abstractNum w:abstractNumId="21">
    <w:nsid w:val="00000016"/>
    <w:multiLevelType w:val="singleLevel"/>
    <w:tmpl w:val="00000016"/>
    <w:name w:val="WW8Num21"/>
    <w:lvl w:ilvl="0">
      <w:start w:val="1"/>
      <w:numFmt w:val="decimal"/>
      <w:lvlText w:val="%1."/>
      <w:lvlJc w:val="left"/>
      <w:pPr>
        <w:tabs>
          <w:tab w:val="num" w:pos="360"/>
        </w:tabs>
        <w:ind w:left="360" w:hanging="360"/>
      </w:pPr>
    </w:lvl>
  </w:abstractNum>
  <w:abstractNum w:abstractNumId="22">
    <w:nsid w:val="00000017"/>
    <w:multiLevelType w:val="singleLevel"/>
    <w:tmpl w:val="00000017"/>
    <w:name w:val="WW8Num22"/>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3"/>
    <w:lvl w:ilvl="0">
      <w:start w:val="1"/>
      <w:numFmt w:val="bullet"/>
      <w:lvlText w:val="-"/>
      <w:lvlJc w:val="left"/>
      <w:pPr>
        <w:tabs>
          <w:tab w:val="num" w:pos="720"/>
        </w:tabs>
        <w:ind w:left="720" w:hanging="360"/>
      </w:pPr>
      <w:rPr>
        <w:rFonts w:ascii="Times New Roman" w:hAnsi="Times New Roman"/>
      </w:rPr>
    </w:lvl>
  </w:abstractNum>
  <w:abstractNum w:abstractNumId="24">
    <w:nsid w:val="00000019"/>
    <w:multiLevelType w:val="singleLevel"/>
    <w:tmpl w:val="00000019"/>
    <w:name w:val="WW8Num24"/>
    <w:lvl w:ilvl="0">
      <w:start w:val="1"/>
      <w:numFmt w:val="bullet"/>
      <w:lvlText w:val="-"/>
      <w:lvlJc w:val="left"/>
      <w:pPr>
        <w:tabs>
          <w:tab w:val="num" w:pos="450"/>
        </w:tabs>
        <w:ind w:left="450" w:hanging="360"/>
      </w:pPr>
      <w:rPr>
        <w:rFonts w:ascii="Times New Roman" w:hAnsi="Times New Roman"/>
      </w:rPr>
    </w:lvl>
  </w:abstractNum>
  <w:abstractNum w:abstractNumId="25">
    <w:nsid w:val="0000001A"/>
    <w:multiLevelType w:val="singleLevel"/>
    <w:tmpl w:val="0000001A"/>
    <w:name w:val="WW8Num25"/>
    <w:lvl w:ilvl="0">
      <w:start w:val="1"/>
      <w:numFmt w:val="bullet"/>
      <w:lvlText w:val=""/>
      <w:lvlJc w:val="left"/>
      <w:pPr>
        <w:tabs>
          <w:tab w:val="num" w:pos="454"/>
        </w:tabs>
        <w:ind w:left="454" w:hanging="454"/>
      </w:pPr>
      <w:rPr>
        <w:rFonts w:ascii="Wingdings" w:hAnsi="Wingdings"/>
      </w:rPr>
    </w:lvl>
  </w:abstractNum>
  <w:abstractNum w:abstractNumId="26">
    <w:nsid w:val="0000001B"/>
    <w:multiLevelType w:val="singleLevel"/>
    <w:tmpl w:val="0000001B"/>
    <w:name w:val="WW8Num26"/>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28">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29">
    <w:nsid w:val="0000001E"/>
    <w:multiLevelType w:val="singleLevel"/>
    <w:tmpl w:val="0000001E"/>
    <w:name w:val="WW8Num30"/>
    <w:lvl w:ilvl="0">
      <w:start w:val="1"/>
      <w:numFmt w:val="decimal"/>
      <w:lvlText w:val="%1."/>
      <w:lvlJc w:val="left"/>
      <w:pPr>
        <w:tabs>
          <w:tab w:val="num" w:pos="360"/>
        </w:tabs>
        <w:ind w:left="360" w:hanging="360"/>
      </w:p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Wingdings 2" w:hAnsi="Wingdings 2"/>
      </w:rPr>
    </w:lvl>
  </w:abstractNum>
  <w:abstractNum w:abstractNumId="31">
    <w:nsid w:val="00000020"/>
    <w:multiLevelType w:val="multilevel"/>
    <w:tmpl w:val="00000020"/>
    <w:name w:val="WW8StyleNum"/>
    <w:lvl w:ilvl="0">
      <w:start w:val="1"/>
      <w:numFmt w:val="decimal"/>
      <w:pStyle w:val="Listapunktowana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2117EF6"/>
    <w:multiLevelType w:val="hybridMultilevel"/>
    <w:tmpl w:val="FCA01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2256AA3"/>
    <w:multiLevelType w:val="hybridMultilevel"/>
    <w:tmpl w:val="83A24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3377AF1"/>
    <w:multiLevelType w:val="hybridMultilevel"/>
    <w:tmpl w:val="7D801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35D4702"/>
    <w:multiLevelType w:val="hybridMultilevel"/>
    <w:tmpl w:val="9CEC7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5B4708C"/>
    <w:multiLevelType w:val="hybridMultilevel"/>
    <w:tmpl w:val="007CF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5F707DE"/>
    <w:multiLevelType w:val="hybridMultilevel"/>
    <w:tmpl w:val="358C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6C029A9"/>
    <w:multiLevelType w:val="hybridMultilevel"/>
    <w:tmpl w:val="F66AE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9B81533"/>
    <w:multiLevelType w:val="hybridMultilevel"/>
    <w:tmpl w:val="E1D42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D4D7A37"/>
    <w:multiLevelType w:val="hybridMultilevel"/>
    <w:tmpl w:val="A9B4F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EB6122B"/>
    <w:multiLevelType w:val="hybridMultilevel"/>
    <w:tmpl w:val="58981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0E42EE9"/>
    <w:multiLevelType w:val="hybridMultilevel"/>
    <w:tmpl w:val="C15ED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17A3340"/>
    <w:multiLevelType w:val="hybridMultilevel"/>
    <w:tmpl w:val="C63A2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30716E1"/>
    <w:multiLevelType w:val="hybridMultilevel"/>
    <w:tmpl w:val="E43A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34C7EC1"/>
    <w:multiLevelType w:val="hybridMultilevel"/>
    <w:tmpl w:val="EA2C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52E40C0"/>
    <w:multiLevelType w:val="hybridMultilevel"/>
    <w:tmpl w:val="763EA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A957A45"/>
    <w:multiLevelType w:val="hybridMultilevel"/>
    <w:tmpl w:val="F8F22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C7B4CE7"/>
    <w:multiLevelType w:val="hybridMultilevel"/>
    <w:tmpl w:val="1B8A0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F180C89"/>
    <w:multiLevelType w:val="hybridMultilevel"/>
    <w:tmpl w:val="3DDA3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31C295F"/>
    <w:multiLevelType w:val="hybridMultilevel"/>
    <w:tmpl w:val="D2E2C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6210C87"/>
    <w:multiLevelType w:val="hybridMultilevel"/>
    <w:tmpl w:val="8B6E8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0BF5F17"/>
    <w:multiLevelType w:val="hybridMultilevel"/>
    <w:tmpl w:val="73FAB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316239A"/>
    <w:multiLevelType w:val="hybridMultilevel"/>
    <w:tmpl w:val="EAAA1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41D0299"/>
    <w:multiLevelType w:val="hybridMultilevel"/>
    <w:tmpl w:val="A15CB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4747DCD"/>
    <w:multiLevelType w:val="hybridMultilevel"/>
    <w:tmpl w:val="E220A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6E94488"/>
    <w:multiLevelType w:val="hybridMultilevel"/>
    <w:tmpl w:val="B2AC1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9AD567A"/>
    <w:multiLevelType w:val="hybridMultilevel"/>
    <w:tmpl w:val="7EA4D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A396822"/>
    <w:multiLevelType w:val="hybridMultilevel"/>
    <w:tmpl w:val="36AA9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0B502D"/>
    <w:multiLevelType w:val="hybridMultilevel"/>
    <w:tmpl w:val="4172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401EB8"/>
    <w:multiLevelType w:val="hybridMultilevel"/>
    <w:tmpl w:val="565C58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72F2AA9"/>
    <w:multiLevelType w:val="hybridMultilevel"/>
    <w:tmpl w:val="CF72C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75B38BF"/>
    <w:multiLevelType w:val="hybridMultilevel"/>
    <w:tmpl w:val="7F660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BF24B6B"/>
    <w:multiLevelType w:val="hybridMultilevel"/>
    <w:tmpl w:val="39782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D352FA1"/>
    <w:multiLevelType w:val="hybridMultilevel"/>
    <w:tmpl w:val="C8A28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F275526"/>
    <w:multiLevelType w:val="hybridMultilevel"/>
    <w:tmpl w:val="D3D4E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26E0214"/>
    <w:multiLevelType w:val="hybridMultilevel"/>
    <w:tmpl w:val="BA98F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6611AB1"/>
    <w:multiLevelType w:val="hybridMultilevel"/>
    <w:tmpl w:val="62920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A2042FB"/>
    <w:multiLevelType w:val="hybridMultilevel"/>
    <w:tmpl w:val="AC803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B662C68"/>
    <w:multiLevelType w:val="hybridMultilevel"/>
    <w:tmpl w:val="C00AD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C672A42"/>
    <w:multiLevelType w:val="hybridMultilevel"/>
    <w:tmpl w:val="AE441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EE70589"/>
    <w:multiLevelType w:val="hybridMultilevel"/>
    <w:tmpl w:val="1786D8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1C7525A"/>
    <w:multiLevelType w:val="hybridMultilevel"/>
    <w:tmpl w:val="1F8A3C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2E66786"/>
    <w:multiLevelType w:val="hybridMultilevel"/>
    <w:tmpl w:val="D8FCB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55D74D0"/>
    <w:multiLevelType w:val="hybridMultilevel"/>
    <w:tmpl w:val="49A46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74D4158"/>
    <w:multiLevelType w:val="hybridMultilevel"/>
    <w:tmpl w:val="23025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8AB3831"/>
    <w:multiLevelType w:val="hybridMultilevel"/>
    <w:tmpl w:val="03E6F0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DE37B0"/>
    <w:multiLevelType w:val="multilevel"/>
    <w:tmpl w:val="C3FE833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6D5658E3"/>
    <w:multiLevelType w:val="hybridMultilevel"/>
    <w:tmpl w:val="5A5C076C"/>
    <w:lvl w:ilvl="0" w:tplc="466627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2A61D03"/>
    <w:multiLevelType w:val="hybridMultilevel"/>
    <w:tmpl w:val="6974F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3A72EA4"/>
    <w:multiLevelType w:val="hybridMultilevel"/>
    <w:tmpl w:val="02BC2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52C5D28"/>
    <w:multiLevelType w:val="hybridMultilevel"/>
    <w:tmpl w:val="1DAE0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7456B39"/>
    <w:multiLevelType w:val="hybridMultilevel"/>
    <w:tmpl w:val="4CD4E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799770E"/>
    <w:multiLevelType w:val="hybridMultilevel"/>
    <w:tmpl w:val="3FDC4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7C21ECA"/>
    <w:multiLevelType w:val="hybridMultilevel"/>
    <w:tmpl w:val="E084A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9324D9B"/>
    <w:multiLevelType w:val="hybridMultilevel"/>
    <w:tmpl w:val="0E9494B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98D7A2C"/>
    <w:multiLevelType w:val="hybridMultilevel"/>
    <w:tmpl w:val="820C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BCB686F"/>
    <w:multiLevelType w:val="hybridMultilevel"/>
    <w:tmpl w:val="721E8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CBB634B"/>
    <w:multiLevelType w:val="hybridMultilevel"/>
    <w:tmpl w:val="F5FC7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D8122E6"/>
    <w:multiLevelType w:val="hybridMultilevel"/>
    <w:tmpl w:val="F8F46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78"/>
  </w:num>
  <w:num w:numId="4">
    <w:abstractNumId w:val="80"/>
  </w:num>
  <w:num w:numId="5">
    <w:abstractNumId w:val="76"/>
  </w:num>
  <w:num w:numId="6">
    <w:abstractNumId w:val="79"/>
  </w:num>
  <w:num w:numId="7">
    <w:abstractNumId w:val="52"/>
  </w:num>
  <w:num w:numId="8">
    <w:abstractNumId w:val="86"/>
  </w:num>
  <w:num w:numId="9">
    <w:abstractNumId w:val="89"/>
  </w:num>
  <w:num w:numId="10">
    <w:abstractNumId w:val="37"/>
  </w:num>
  <w:num w:numId="11">
    <w:abstractNumId w:val="40"/>
  </w:num>
  <w:num w:numId="12">
    <w:abstractNumId w:val="54"/>
  </w:num>
  <w:num w:numId="13">
    <w:abstractNumId w:val="45"/>
  </w:num>
  <w:num w:numId="14">
    <w:abstractNumId w:val="83"/>
  </w:num>
  <w:num w:numId="15">
    <w:abstractNumId w:val="75"/>
  </w:num>
  <w:num w:numId="16">
    <w:abstractNumId w:val="62"/>
  </w:num>
  <w:num w:numId="17">
    <w:abstractNumId w:val="72"/>
  </w:num>
  <w:num w:numId="18">
    <w:abstractNumId w:val="85"/>
  </w:num>
  <w:num w:numId="19">
    <w:abstractNumId w:val="42"/>
  </w:num>
  <w:num w:numId="20">
    <w:abstractNumId w:val="55"/>
  </w:num>
  <w:num w:numId="21">
    <w:abstractNumId w:val="69"/>
  </w:num>
  <w:num w:numId="22">
    <w:abstractNumId w:val="77"/>
  </w:num>
  <w:num w:numId="23">
    <w:abstractNumId w:val="74"/>
  </w:num>
  <w:num w:numId="24">
    <w:abstractNumId w:val="57"/>
  </w:num>
  <w:num w:numId="25">
    <w:abstractNumId w:val="66"/>
  </w:num>
  <w:num w:numId="26">
    <w:abstractNumId w:val="33"/>
  </w:num>
  <w:num w:numId="27">
    <w:abstractNumId w:val="61"/>
  </w:num>
  <w:num w:numId="28">
    <w:abstractNumId w:val="43"/>
  </w:num>
  <w:num w:numId="29">
    <w:abstractNumId w:val="70"/>
  </w:num>
  <w:num w:numId="30">
    <w:abstractNumId w:val="39"/>
  </w:num>
  <w:num w:numId="31">
    <w:abstractNumId w:val="81"/>
  </w:num>
  <w:num w:numId="32">
    <w:abstractNumId w:val="63"/>
  </w:num>
  <w:num w:numId="33">
    <w:abstractNumId w:val="48"/>
  </w:num>
  <w:num w:numId="34">
    <w:abstractNumId w:val="36"/>
  </w:num>
  <w:num w:numId="35">
    <w:abstractNumId w:val="58"/>
  </w:num>
  <w:num w:numId="36">
    <w:abstractNumId w:val="82"/>
  </w:num>
  <w:num w:numId="37">
    <w:abstractNumId w:val="41"/>
  </w:num>
  <w:num w:numId="38">
    <w:abstractNumId w:val="59"/>
  </w:num>
  <w:num w:numId="39">
    <w:abstractNumId w:val="60"/>
  </w:num>
  <w:num w:numId="40">
    <w:abstractNumId w:val="50"/>
  </w:num>
  <w:num w:numId="41">
    <w:abstractNumId w:val="68"/>
  </w:num>
  <w:num w:numId="42">
    <w:abstractNumId w:val="44"/>
  </w:num>
  <w:num w:numId="43">
    <w:abstractNumId w:val="51"/>
  </w:num>
  <w:num w:numId="44">
    <w:abstractNumId w:val="56"/>
  </w:num>
  <w:num w:numId="45">
    <w:abstractNumId w:val="35"/>
  </w:num>
  <w:num w:numId="46">
    <w:abstractNumId w:val="84"/>
  </w:num>
  <w:num w:numId="47">
    <w:abstractNumId w:val="46"/>
  </w:num>
  <w:num w:numId="48">
    <w:abstractNumId w:val="65"/>
  </w:num>
  <w:num w:numId="49">
    <w:abstractNumId w:val="71"/>
  </w:num>
  <w:num w:numId="50">
    <w:abstractNumId w:val="87"/>
  </w:num>
  <w:num w:numId="51">
    <w:abstractNumId w:val="88"/>
  </w:num>
  <w:num w:numId="52">
    <w:abstractNumId w:val="34"/>
  </w:num>
  <w:num w:numId="53">
    <w:abstractNumId w:val="53"/>
  </w:num>
  <w:num w:numId="54">
    <w:abstractNumId w:val="32"/>
  </w:num>
  <w:num w:numId="55">
    <w:abstractNumId w:val="67"/>
  </w:num>
  <w:num w:numId="56">
    <w:abstractNumId w:val="73"/>
  </w:num>
  <w:num w:numId="57">
    <w:abstractNumId w:val="38"/>
  </w:num>
  <w:num w:numId="58">
    <w:abstractNumId w:val="49"/>
  </w:num>
  <w:num w:numId="59">
    <w:abstractNumId w:val="47"/>
  </w:num>
  <w:num w:numId="60">
    <w:abstractNumId w:val="6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0795D"/>
    <w:rsid w:val="00247776"/>
    <w:rsid w:val="002B1F4F"/>
    <w:rsid w:val="002C52BA"/>
    <w:rsid w:val="0030795D"/>
    <w:rsid w:val="00410DA5"/>
    <w:rsid w:val="00457B82"/>
    <w:rsid w:val="00485C77"/>
    <w:rsid w:val="00501849"/>
    <w:rsid w:val="00577AD6"/>
    <w:rsid w:val="005C74CB"/>
    <w:rsid w:val="00614F84"/>
    <w:rsid w:val="00615E53"/>
    <w:rsid w:val="00762255"/>
    <w:rsid w:val="00792D7C"/>
    <w:rsid w:val="00824C30"/>
    <w:rsid w:val="008624D3"/>
    <w:rsid w:val="008F0A86"/>
    <w:rsid w:val="00927F50"/>
    <w:rsid w:val="00956889"/>
    <w:rsid w:val="00C4471C"/>
    <w:rsid w:val="00CC56CB"/>
    <w:rsid w:val="00CF071A"/>
    <w:rsid w:val="00CF25A2"/>
    <w:rsid w:val="00D32E7B"/>
    <w:rsid w:val="00D36220"/>
    <w:rsid w:val="00D768D4"/>
    <w:rsid w:val="00EF644E"/>
    <w:rsid w:val="00F26DCB"/>
    <w:rsid w:val="00F718B7"/>
    <w:rsid w:val="00F767A8"/>
    <w:rsid w:val="00F8048A"/>
    <w:rsid w:val="00FA7126"/>
    <w:rsid w:val="00FB17A2"/>
    <w:rsid w:val="00FF78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95D"/>
    <w:pPr>
      <w:suppressAutoHyphens/>
      <w:spacing w:after="0" w:line="240" w:lineRule="auto"/>
    </w:pPr>
    <w:rPr>
      <w:rFonts w:ascii="PL Technical" w:eastAsia="Times New Roman" w:hAnsi="PL Technical" w:cs="Lucida Sans"/>
      <w:kern w:val="1"/>
      <w:sz w:val="24"/>
      <w:szCs w:val="24"/>
      <w:lang w:eastAsia="hi-IN" w:bidi="hi-IN"/>
    </w:rPr>
  </w:style>
  <w:style w:type="paragraph" w:styleId="Nagwek1">
    <w:name w:val="heading 1"/>
    <w:basedOn w:val="Normalny"/>
    <w:next w:val="Normalny"/>
    <w:link w:val="Nagwek1Znak"/>
    <w:qFormat/>
    <w:rsid w:val="0030795D"/>
    <w:pPr>
      <w:keepNext/>
      <w:jc w:val="center"/>
      <w:outlineLvl w:val="0"/>
    </w:pPr>
    <w:rPr>
      <w:b/>
    </w:rPr>
  </w:style>
  <w:style w:type="paragraph" w:styleId="Nagwek2">
    <w:name w:val="heading 2"/>
    <w:basedOn w:val="Normalny"/>
    <w:next w:val="Normalny"/>
    <w:link w:val="Nagwek2Znak"/>
    <w:qFormat/>
    <w:rsid w:val="0030795D"/>
    <w:pPr>
      <w:keepNext/>
      <w:numPr>
        <w:ilvl w:val="1"/>
        <w:numId w:val="1"/>
      </w:numPr>
      <w:jc w:val="both"/>
      <w:outlineLvl w:val="1"/>
    </w:pPr>
    <w:rPr>
      <w:rFonts w:ascii="Arial" w:hAnsi="Arial"/>
      <w:b/>
      <w:sz w:val="28"/>
    </w:rPr>
  </w:style>
  <w:style w:type="paragraph" w:styleId="Nagwek3">
    <w:name w:val="heading 3"/>
    <w:basedOn w:val="Normalny"/>
    <w:next w:val="Normalny"/>
    <w:link w:val="Nagwek3Znak"/>
    <w:qFormat/>
    <w:rsid w:val="0030795D"/>
    <w:pPr>
      <w:keepNext/>
      <w:numPr>
        <w:ilvl w:val="2"/>
        <w:numId w:val="1"/>
      </w:numPr>
      <w:jc w:val="both"/>
      <w:outlineLvl w:val="2"/>
    </w:pPr>
    <w:rPr>
      <w:rFonts w:ascii="Arial" w:hAnsi="Arial"/>
      <w:b/>
    </w:rPr>
  </w:style>
  <w:style w:type="paragraph" w:styleId="Nagwek4">
    <w:name w:val="heading 4"/>
    <w:basedOn w:val="Nagwek10"/>
    <w:next w:val="Tekstpodstawowy"/>
    <w:link w:val="Nagwek4Znak"/>
    <w:qFormat/>
    <w:rsid w:val="0030795D"/>
    <w:pPr>
      <w:numPr>
        <w:ilvl w:val="3"/>
        <w:numId w:val="1"/>
      </w:numPr>
      <w:outlineLvl w:val="3"/>
    </w:pPr>
    <w:rPr>
      <w:rFonts w:ascii="Times New Roman" w:eastAsia="Arial Unicode MS" w:hAnsi="Times New Roman"/>
      <w:b/>
      <w:bCs/>
      <w:sz w:val="24"/>
      <w:szCs w:val="24"/>
    </w:rPr>
  </w:style>
  <w:style w:type="paragraph" w:styleId="Nagwek5">
    <w:name w:val="heading 5"/>
    <w:basedOn w:val="Nagwek10"/>
    <w:next w:val="Tekstpodstawowy"/>
    <w:link w:val="Nagwek5Znak"/>
    <w:qFormat/>
    <w:rsid w:val="0030795D"/>
    <w:pPr>
      <w:numPr>
        <w:ilvl w:val="4"/>
        <w:numId w:val="1"/>
      </w:numPr>
      <w:outlineLvl w:val="4"/>
    </w:pPr>
    <w:rPr>
      <w:rFonts w:ascii="Times New Roman" w:eastAsia="Arial Unicode MS" w:hAnsi="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795D"/>
    <w:rPr>
      <w:rFonts w:ascii="PL Technical" w:eastAsia="Times New Roman" w:hAnsi="PL Technical" w:cs="Lucida Sans"/>
      <w:b/>
      <w:kern w:val="1"/>
      <w:sz w:val="24"/>
      <w:szCs w:val="24"/>
      <w:lang w:eastAsia="hi-IN" w:bidi="hi-IN"/>
    </w:rPr>
  </w:style>
  <w:style w:type="character" w:customStyle="1" w:styleId="Nagwek2Znak">
    <w:name w:val="Nagłówek 2 Znak"/>
    <w:basedOn w:val="Domylnaczcionkaakapitu"/>
    <w:link w:val="Nagwek2"/>
    <w:rsid w:val="0030795D"/>
    <w:rPr>
      <w:rFonts w:ascii="Arial" w:eastAsia="Times New Roman" w:hAnsi="Arial" w:cs="Lucida Sans"/>
      <w:b/>
      <w:kern w:val="1"/>
      <w:sz w:val="28"/>
      <w:szCs w:val="24"/>
      <w:lang w:eastAsia="hi-IN" w:bidi="hi-IN"/>
    </w:rPr>
  </w:style>
  <w:style w:type="character" w:customStyle="1" w:styleId="Nagwek3Znak">
    <w:name w:val="Nagłówek 3 Znak"/>
    <w:basedOn w:val="Domylnaczcionkaakapitu"/>
    <w:link w:val="Nagwek3"/>
    <w:rsid w:val="0030795D"/>
    <w:rPr>
      <w:rFonts w:ascii="Arial" w:eastAsia="Times New Roman" w:hAnsi="Arial" w:cs="Lucida Sans"/>
      <w:b/>
      <w:kern w:val="1"/>
      <w:sz w:val="24"/>
      <w:szCs w:val="24"/>
      <w:lang w:eastAsia="hi-IN" w:bidi="hi-IN"/>
    </w:rPr>
  </w:style>
  <w:style w:type="character" w:customStyle="1" w:styleId="Nagwek4Znak">
    <w:name w:val="Nagłówek 4 Znak"/>
    <w:basedOn w:val="Domylnaczcionkaakapitu"/>
    <w:link w:val="Nagwek4"/>
    <w:rsid w:val="0030795D"/>
    <w:rPr>
      <w:rFonts w:ascii="Times New Roman" w:eastAsia="Arial Unicode MS" w:hAnsi="Times New Roman" w:cs="Tahoma"/>
      <w:b/>
      <w:bCs/>
      <w:kern w:val="1"/>
      <w:sz w:val="24"/>
      <w:szCs w:val="24"/>
      <w:lang w:eastAsia="hi-IN" w:bidi="hi-IN"/>
    </w:rPr>
  </w:style>
  <w:style w:type="character" w:customStyle="1" w:styleId="Nagwek5Znak">
    <w:name w:val="Nagłówek 5 Znak"/>
    <w:basedOn w:val="Domylnaczcionkaakapitu"/>
    <w:link w:val="Nagwek5"/>
    <w:rsid w:val="0030795D"/>
    <w:rPr>
      <w:rFonts w:ascii="Times New Roman" w:eastAsia="Arial Unicode MS" w:hAnsi="Times New Roman" w:cs="Tahoma"/>
      <w:b/>
      <w:bCs/>
      <w:kern w:val="1"/>
      <w:sz w:val="20"/>
      <w:szCs w:val="20"/>
      <w:lang w:eastAsia="hi-IN" w:bidi="hi-IN"/>
    </w:rPr>
  </w:style>
  <w:style w:type="character" w:customStyle="1" w:styleId="Znakiprzypiswdolnych">
    <w:name w:val="Znaki przypisów dolnych"/>
    <w:basedOn w:val="WW-Domylnaczcionkaakapitu"/>
    <w:rsid w:val="0030795D"/>
    <w:rPr>
      <w:vertAlign w:val="superscript"/>
    </w:rPr>
  </w:style>
  <w:style w:type="character" w:styleId="Numerstrony">
    <w:name w:val="page number"/>
    <w:basedOn w:val="WW-Domylnaczcionkaakapitu"/>
    <w:rsid w:val="0030795D"/>
  </w:style>
  <w:style w:type="character" w:customStyle="1" w:styleId="Znakinumeracji">
    <w:name w:val="Znaki numeracji"/>
    <w:rsid w:val="0030795D"/>
  </w:style>
  <w:style w:type="character" w:customStyle="1" w:styleId="Symbolewypunktowania">
    <w:name w:val="Symbole wypunktowania"/>
    <w:rsid w:val="0030795D"/>
    <w:rPr>
      <w:rFonts w:ascii="StarSymbol" w:eastAsia="StarSymbol" w:hAnsi="StarSymbol" w:cs="StarSymbol"/>
      <w:sz w:val="18"/>
      <w:szCs w:val="18"/>
    </w:rPr>
  </w:style>
  <w:style w:type="character" w:customStyle="1" w:styleId="Znakiprzypiswkocowych">
    <w:name w:val="Znaki przypisów końcowych"/>
    <w:rsid w:val="0030795D"/>
  </w:style>
  <w:style w:type="character" w:customStyle="1" w:styleId="WW-Domylnaczcionkaakapitu">
    <w:name w:val="WW-Domyślna czcionka akapitu"/>
    <w:rsid w:val="0030795D"/>
  </w:style>
  <w:style w:type="character" w:customStyle="1" w:styleId="WW8Num1z0">
    <w:name w:val="WW8Num1z0"/>
    <w:rsid w:val="0030795D"/>
    <w:rPr>
      <w:rFonts w:ascii="Times New Roman" w:hAnsi="Times New Roman"/>
    </w:rPr>
  </w:style>
  <w:style w:type="character" w:customStyle="1" w:styleId="WW8Num2z0">
    <w:name w:val="WW8Num2z0"/>
    <w:rsid w:val="0030795D"/>
    <w:rPr>
      <w:rFonts w:ascii="Wingdings" w:hAnsi="Wingdings"/>
    </w:rPr>
  </w:style>
  <w:style w:type="character" w:customStyle="1" w:styleId="WW8Num3z0">
    <w:name w:val="WW8Num3z0"/>
    <w:rsid w:val="0030795D"/>
    <w:rPr>
      <w:rFonts w:ascii="Times New Roman" w:hAnsi="Times New Roman"/>
    </w:rPr>
  </w:style>
  <w:style w:type="character" w:customStyle="1" w:styleId="WW8Num4z0">
    <w:name w:val="WW8Num4z0"/>
    <w:rsid w:val="0030795D"/>
    <w:rPr>
      <w:rFonts w:ascii="Times New Roman" w:hAnsi="Times New Roman"/>
    </w:rPr>
  </w:style>
  <w:style w:type="character" w:customStyle="1" w:styleId="WW8Num6z0">
    <w:name w:val="WW8Num6z0"/>
    <w:rsid w:val="0030795D"/>
    <w:rPr>
      <w:rFonts w:ascii="Wingdings" w:hAnsi="Wingdings"/>
    </w:rPr>
  </w:style>
  <w:style w:type="character" w:customStyle="1" w:styleId="WW8Num8z0">
    <w:name w:val="WW8Num8z0"/>
    <w:rsid w:val="0030795D"/>
    <w:rPr>
      <w:rFonts w:ascii="Wingdings 2" w:hAnsi="Wingdings 2"/>
    </w:rPr>
  </w:style>
  <w:style w:type="character" w:customStyle="1" w:styleId="WW8Num10z0">
    <w:name w:val="WW8Num10z0"/>
    <w:rsid w:val="0030795D"/>
    <w:rPr>
      <w:rFonts w:ascii="Wingdings" w:hAnsi="Wingdings"/>
    </w:rPr>
  </w:style>
  <w:style w:type="character" w:customStyle="1" w:styleId="WW8Num15z0">
    <w:name w:val="WW8Num15z0"/>
    <w:rsid w:val="0030795D"/>
    <w:rPr>
      <w:rFonts w:ascii="Times New Roman" w:hAnsi="Times New Roman"/>
    </w:rPr>
  </w:style>
  <w:style w:type="character" w:customStyle="1" w:styleId="WW8Num18z0">
    <w:name w:val="WW8Num18z0"/>
    <w:rsid w:val="0030795D"/>
    <w:rPr>
      <w:rFonts w:ascii="Times New Roman" w:hAnsi="Times New Roman"/>
    </w:rPr>
  </w:style>
  <w:style w:type="character" w:customStyle="1" w:styleId="WW8Num19z0">
    <w:name w:val="WW8Num19z0"/>
    <w:rsid w:val="0030795D"/>
    <w:rPr>
      <w:rFonts w:ascii="Wingdings 2" w:hAnsi="Wingdings 2"/>
    </w:rPr>
  </w:style>
  <w:style w:type="character" w:customStyle="1" w:styleId="WW8Num23z0">
    <w:name w:val="WW8Num23z0"/>
    <w:rsid w:val="0030795D"/>
    <w:rPr>
      <w:rFonts w:ascii="Times New Roman" w:hAnsi="Times New Roman"/>
    </w:rPr>
  </w:style>
  <w:style w:type="character" w:customStyle="1" w:styleId="WW8Num24z0">
    <w:name w:val="WW8Num24z0"/>
    <w:rsid w:val="0030795D"/>
    <w:rPr>
      <w:rFonts w:ascii="Times New Roman" w:hAnsi="Times New Roman"/>
    </w:rPr>
  </w:style>
  <w:style w:type="character" w:customStyle="1" w:styleId="WW8Num25z0">
    <w:name w:val="WW8Num25z0"/>
    <w:rsid w:val="0030795D"/>
    <w:rPr>
      <w:rFonts w:ascii="Wingdings" w:hAnsi="Wingdings"/>
    </w:rPr>
  </w:style>
  <w:style w:type="character" w:customStyle="1" w:styleId="WW8Num31z0">
    <w:name w:val="WW8Num31z0"/>
    <w:rsid w:val="0030795D"/>
    <w:rPr>
      <w:rFonts w:ascii="Wingdings 2" w:hAnsi="Wingdings 2"/>
    </w:rPr>
  </w:style>
  <w:style w:type="character" w:customStyle="1" w:styleId="WW8NumSt1z0">
    <w:name w:val="WW8NumSt1z0"/>
    <w:rsid w:val="0030795D"/>
    <w:rPr>
      <w:rFonts w:ascii="Wingdings" w:hAnsi="Wingdings"/>
    </w:rPr>
  </w:style>
  <w:style w:type="character" w:customStyle="1" w:styleId="WW8NumSt2z0">
    <w:name w:val="WW8NumSt2z0"/>
    <w:rsid w:val="0030795D"/>
    <w:rPr>
      <w:rFonts w:ascii="Wingdings" w:hAnsi="Wingdings"/>
    </w:rPr>
  </w:style>
  <w:style w:type="character" w:customStyle="1" w:styleId="WW8NumSt3z0">
    <w:name w:val="WW8NumSt3z0"/>
    <w:rsid w:val="0030795D"/>
    <w:rPr>
      <w:rFonts w:ascii="Wingdings" w:hAnsi="Wingdings"/>
    </w:rPr>
  </w:style>
  <w:style w:type="character" w:customStyle="1" w:styleId="WW8NumSt4z0">
    <w:name w:val="WW8NumSt4z0"/>
    <w:rsid w:val="0030795D"/>
    <w:rPr>
      <w:rFonts w:ascii="Wingdings" w:hAnsi="Wingdings"/>
    </w:rPr>
  </w:style>
  <w:style w:type="character" w:customStyle="1" w:styleId="WW8NumSt5z0">
    <w:name w:val="WW8NumSt5z0"/>
    <w:rsid w:val="0030795D"/>
    <w:rPr>
      <w:rFonts w:ascii="Wingdings" w:hAnsi="Wingdings"/>
    </w:rPr>
  </w:style>
  <w:style w:type="character" w:customStyle="1" w:styleId="Domylnaczcionkaakapitu1">
    <w:name w:val="Domyślna czcionka akapitu1"/>
    <w:rsid w:val="0030795D"/>
  </w:style>
  <w:style w:type="character" w:customStyle="1" w:styleId="FontStyle53">
    <w:name w:val="Font Style53"/>
    <w:basedOn w:val="Domylnaczcionkaakapitu1"/>
    <w:rsid w:val="0030795D"/>
    <w:rPr>
      <w:rFonts w:ascii="Arial" w:hAnsi="Arial" w:cs="Arial"/>
      <w:sz w:val="18"/>
      <w:szCs w:val="18"/>
    </w:rPr>
  </w:style>
  <w:style w:type="character" w:customStyle="1" w:styleId="WW8NumSt47z0">
    <w:name w:val="WW8NumSt47z0"/>
    <w:rsid w:val="0030795D"/>
    <w:rPr>
      <w:rFonts w:ascii="Times New Roman" w:hAnsi="Times New Roman" w:cs="Times New Roman"/>
    </w:rPr>
  </w:style>
  <w:style w:type="character" w:customStyle="1" w:styleId="WW8NumSt45z0">
    <w:name w:val="WW8NumSt45z0"/>
    <w:rsid w:val="0030795D"/>
    <w:rPr>
      <w:rFonts w:ascii="Arial" w:hAnsi="Arial" w:cs="Arial"/>
    </w:rPr>
  </w:style>
  <w:style w:type="character" w:customStyle="1" w:styleId="WW8NumSt49z0">
    <w:name w:val="WW8NumSt49z0"/>
    <w:rsid w:val="0030795D"/>
    <w:rPr>
      <w:rFonts w:ascii="Arial" w:hAnsi="Arial" w:cs="Arial"/>
    </w:rPr>
  </w:style>
  <w:style w:type="character" w:styleId="Hipercze">
    <w:name w:val="Hyperlink"/>
    <w:uiPriority w:val="99"/>
    <w:rsid w:val="0030795D"/>
    <w:rPr>
      <w:color w:val="000080"/>
      <w:u w:val="single"/>
    </w:rPr>
  </w:style>
  <w:style w:type="character" w:customStyle="1" w:styleId="WW8Num22z0">
    <w:name w:val="WW8Num22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21z0">
    <w:name w:val="WW8Num21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20z0">
    <w:name w:val="WW8Num20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7z0">
    <w:name w:val="WW8Num17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6z0">
    <w:name w:val="WW8Num16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4z0">
    <w:name w:val="WW8Num14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3z0">
    <w:name w:val="WW8Num13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2z0">
    <w:name w:val="WW8Num12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1z0">
    <w:name w:val="WW8Num11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9z0">
    <w:name w:val="WW8Num9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7z0">
    <w:name w:val="WW8Num7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5z0">
    <w:name w:val="WW8Num5z0"/>
    <w:rsid w:val="0030795D"/>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TekstdymkaZnak">
    <w:name w:val="Tekst dymka Znak"/>
    <w:basedOn w:val="Domylnaczcionkaakapitu1"/>
    <w:rsid w:val="0030795D"/>
    <w:rPr>
      <w:rFonts w:ascii="Tahoma" w:hAnsi="Tahoma" w:cs="Tahoma"/>
      <w:sz w:val="16"/>
      <w:szCs w:val="16"/>
    </w:rPr>
  </w:style>
  <w:style w:type="character" w:customStyle="1" w:styleId="WW8NumSt22z0">
    <w:name w:val="WW8NumSt22z0"/>
    <w:rsid w:val="0030795D"/>
    <w:rPr>
      <w:rFonts w:ascii="Symbol" w:hAnsi="Symbol" w:cs="Symbol"/>
    </w:rPr>
  </w:style>
  <w:style w:type="character" w:customStyle="1" w:styleId="WW8NumSt18z0">
    <w:name w:val="WW8NumSt18z0"/>
    <w:rsid w:val="0030795D"/>
    <w:rPr>
      <w:rFonts w:ascii="Symbol" w:hAnsi="Symbol" w:cs="Symbol"/>
    </w:rPr>
  </w:style>
  <w:style w:type="character" w:customStyle="1" w:styleId="WW8Num31z3">
    <w:name w:val="WW8Num31z3"/>
    <w:rsid w:val="0030795D"/>
    <w:rPr>
      <w:rFonts w:ascii="Symbol" w:hAnsi="Symbol" w:cs="Symbol"/>
    </w:rPr>
  </w:style>
  <w:style w:type="character" w:customStyle="1" w:styleId="WW8Num31z2">
    <w:name w:val="WW8Num31z2"/>
    <w:rsid w:val="0030795D"/>
    <w:rPr>
      <w:rFonts w:ascii="Wingdings" w:hAnsi="Wingdings" w:cs="Wingdings"/>
    </w:rPr>
  </w:style>
  <w:style w:type="character" w:customStyle="1" w:styleId="WW8Num31z1">
    <w:name w:val="WW8Num31z1"/>
    <w:rsid w:val="0030795D"/>
    <w:rPr>
      <w:rFonts w:ascii="Courier New" w:hAnsi="Courier New" w:cs="Courier New"/>
    </w:rPr>
  </w:style>
  <w:style w:type="character" w:customStyle="1" w:styleId="WW8Num30z3">
    <w:name w:val="WW8Num30z3"/>
    <w:rsid w:val="0030795D"/>
    <w:rPr>
      <w:rFonts w:ascii="Symbol" w:hAnsi="Symbol" w:cs="Symbol"/>
    </w:rPr>
  </w:style>
  <w:style w:type="character" w:customStyle="1" w:styleId="WW8Num30z2">
    <w:name w:val="WW8Num30z2"/>
    <w:rsid w:val="0030795D"/>
    <w:rPr>
      <w:rFonts w:ascii="Wingdings" w:hAnsi="Wingdings" w:cs="Wingdings"/>
    </w:rPr>
  </w:style>
  <w:style w:type="character" w:customStyle="1" w:styleId="WW8Num30z1">
    <w:name w:val="WW8Num30z1"/>
    <w:rsid w:val="0030795D"/>
    <w:rPr>
      <w:rFonts w:ascii="Courier New" w:hAnsi="Courier New" w:cs="Courier New"/>
    </w:rPr>
  </w:style>
  <w:style w:type="character" w:customStyle="1" w:styleId="WW8Num30z0">
    <w:name w:val="WW8Num30z0"/>
    <w:rsid w:val="0030795D"/>
    <w:rPr>
      <w:rFonts w:ascii="Times New Roman" w:hAnsi="Times New Roman" w:cs="Times New Roman"/>
    </w:rPr>
  </w:style>
  <w:style w:type="character" w:customStyle="1" w:styleId="WW8Num29z3">
    <w:name w:val="WW8Num29z3"/>
    <w:rsid w:val="0030795D"/>
    <w:rPr>
      <w:rFonts w:ascii="Symbol" w:hAnsi="Symbol" w:cs="Symbol"/>
    </w:rPr>
  </w:style>
  <w:style w:type="character" w:customStyle="1" w:styleId="WW8Num29z2">
    <w:name w:val="WW8Num29z2"/>
    <w:rsid w:val="0030795D"/>
    <w:rPr>
      <w:rFonts w:ascii="Wingdings" w:hAnsi="Wingdings" w:cs="Wingdings"/>
    </w:rPr>
  </w:style>
  <w:style w:type="character" w:customStyle="1" w:styleId="WW8Num29z1">
    <w:name w:val="WW8Num29z1"/>
    <w:rsid w:val="0030795D"/>
    <w:rPr>
      <w:rFonts w:ascii="Courier New" w:hAnsi="Courier New" w:cs="Courier New"/>
    </w:rPr>
  </w:style>
  <w:style w:type="character" w:customStyle="1" w:styleId="WW8Num29z0">
    <w:name w:val="WW8Num29z0"/>
    <w:rsid w:val="0030795D"/>
    <w:rPr>
      <w:rFonts w:ascii="Times New Roman" w:hAnsi="Times New Roman" w:cs="Times New Roman"/>
    </w:rPr>
  </w:style>
  <w:style w:type="character" w:customStyle="1" w:styleId="WW8Num28z3">
    <w:name w:val="WW8Num28z3"/>
    <w:rsid w:val="0030795D"/>
    <w:rPr>
      <w:rFonts w:ascii="Symbol" w:hAnsi="Symbol" w:cs="Symbol"/>
    </w:rPr>
  </w:style>
  <w:style w:type="character" w:customStyle="1" w:styleId="WW8Num28z2">
    <w:name w:val="WW8Num28z2"/>
    <w:rsid w:val="0030795D"/>
    <w:rPr>
      <w:rFonts w:ascii="Wingdings" w:hAnsi="Wingdings" w:cs="Wingdings"/>
    </w:rPr>
  </w:style>
  <w:style w:type="character" w:customStyle="1" w:styleId="WW8Num28z1">
    <w:name w:val="WW8Num28z1"/>
    <w:rsid w:val="0030795D"/>
    <w:rPr>
      <w:rFonts w:ascii="Courier New" w:hAnsi="Courier New" w:cs="Courier New"/>
    </w:rPr>
  </w:style>
  <w:style w:type="character" w:customStyle="1" w:styleId="WW8Num28z0">
    <w:name w:val="WW8Num28z0"/>
    <w:rsid w:val="0030795D"/>
    <w:rPr>
      <w:rFonts w:ascii="Times New Roman" w:hAnsi="Times New Roman" w:cs="Times New Roman"/>
    </w:rPr>
  </w:style>
  <w:style w:type="character" w:customStyle="1" w:styleId="WW8Num27z0">
    <w:name w:val="WW8Num27z0"/>
    <w:rsid w:val="0030795D"/>
    <w:rPr>
      <w:rFonts w:ascii="Symbol" w:hAnsi="Symbol" w:cs="Symbol"/>
    </w:rPr>
  </w:style>
  <w:style w:type="character" w:customStyle="1" w:styleId="WW8Num26z8">
    <w:name w:val="WW8Num26z8"/>
    <w:rsid w:val="0030795D"/>
  </w:style>
  <w:style w:type="character" w:customStyle="1" w:styleId="WW8Num26z7">
    <w:name w:val="WW8Num26z7"/>
    <w:rsid w:val="0030795D"/>
  </w:style>
  <w:style w:type="character" w:customStyle="1" w:styleId="WW8Num26z6">
    <w:name w:val="WW8Num26z6"/>
    <w:rsid w:val="0030795D"/>
  </w:style>
  <w:style w:type="character" w:customStyle="1" w:styleId="WW8Num26z5">
    <w:name w:val="WW8Num26z5"/>
    <w:rsid w:val="0030795D"/>
  </w:style>
  <w:style w:type="character" w:customStyle="1" w:styleId="WW8Num26z4">
    <w:name w:val="WW8Num26z4"/>
    <w:rsid w:val="0030795D"/>
  </w:style>
  <w:style w:type="character" w:customStyle="1" w:styleId="WW8Num26z3">
    <w:name w:val="WW8Num26z3"/>
    <w:rsid w:val="0030795D"/>
  </w:style>
  <w:style w:type="character" w:customStyle="1" w:styleId="WW8Num26z2">
    <w:name w:val="WW8Num26z2"/>
    <w:rsid w:val="0030795D"/>
  </w:style>
  <w:style w:type="character" w:customStyle="1" w:styleId="WW8Num26z1">
    <w:name w:val="WW8Num26z1"/>
    <w:rsid w:val="0030795D"/>
  </w:style>
  <w:style w:type="character" w:customStyle="1" w:styleId="WW8Num26z0">
    <w:name w:val="WW8Num26z0"/>
    <w:rsid w:val="0030795D"/>
  </w:style>
  <w:style w:type="character" w:customStyle="1" w:styleId="WW8Num25z3">
    <w:name w:val="WW8Num25z3"/>
    <w:rsid w:val="0030795D"/>
    <w:rPr>
      <w:rFonts w:ascii="Symbol" w:hAnsi="Symbol" w:cs="Symbol"/>
    </w:rPr>
  </w:style>
  <w:style w:type="character" w:customStyle="1" w:styleId="WW8Num25z2">
    <w:name w:val="WW8Num25z2"/>
    <w:rsid w:val="0030795D"/>
    <w:rPr>
      <w:rFonts w:ascii="Wingdings" w:hAnsi="Wingdings" w:cs="Wingdings"/>
    </w:rPr>
  </w:style>
  <w:style w:type="character" w:customStyle="1" w:styleId="WW8Num25z1">
    <w:name w:val="WW8Num25z1"/>
    <w:rsid w:val="0030795D"/>
    <w:rPr>
      <w:rFonts w:ascii="Courier New" w:hAnsi="Courier New" w:cs="Courier New"/>
    </w:rPr>
  </w:style>
  <w:style w:type="character" w:customStyle="1" w:styleId="WW8Num24z3">
    <w:name w:val="WW8Num24z3"/>
    <w:rsid w:val="0030795D"/>
    <w:rPr>
      <w:rFonts w:ascii="Symbol" w:hAnsi="Symbol" w:cs="Symbol"/>
    </w:rPr>
  </w:style>
  <w:style w:type="character" w:customStyle="1" w:styleId="WW8Num24z2">
    <w:name w:val="WW8Num24z2"/>
    <w:rsid w:val="0030795D"/>
    <w:rPr>
      <w:rFonts w:ascii="Wingdings" w:hAnsi="Wingdings" w:cs="Wingdings"/>
    </w:rPr>
  </w:style>
  <w:style w:type="character" w:customStyle="1" w:styleId="WW8Num24z1">
    <w:name w:val="WW8Num24z1"/>
    <w:rsid w:val="0030795D"/>
    <w:rPr>
      <w:rFonts w:ascii="Courier New" w:hAnsi="Courier New" w:cs="Courier New"/>
    </w:rPr>
  </w:style>
  <w:style w:type="character" w:customStyle="1" w:styleId="WW8Num23z3">
    <w:name w:val="WW8Num23z3"/>
    <w:rsid w:val="0030795D"/>
    <w:rPr>
      <w:rFonts w:ascii="Symbol" w:hAnsi="Symbol" w:cs="Symbol"/>
    </w:rPr>
  </w:style>
  <w:style w:type="character" w:customStyle="1" w:styleId="WW8Num23z2">
    <w:name w:val="WW8Num23z2"/>
    <w:rsid w:val="0030795D"/>
    <w:rPr>
      <w:rFonts w:ascii="Wingdings" w:hAnsi="Wingdings" w:cs="Wingdings"/>
    </w:rPr>
  </w:style>
  <w:style w:type="character" w:customStyle="1" w:styleId="WW8Num23z1">
    <w:name w:val="WW8Num23z1"/>
    <w:rsid w:val="0030795D"/>
    <w:rPr>
      <w:rFonts w:ascii="Courier New" w:hAnsi="Courier New" w:cs="Courier New"/>
    </w:rPr>
  </w:style>
  <w:style w:type="character" w:customStyle="1" w:styleId="WW8Num21z8">
    <w:name w:val="WW8Num21z8"/>
    <w:rsid w:val="0030795D"/>
  </w:style>
  <w:style w:type="character" w:customStyle="1" w:styleId="WW8Num21z7">
    <w:name w:val="WW8Num21z7"/>
    <w:rsid w:val="0030795D"/>
  </w:style>
  <w:style w:type="character" w:customStyle="1" w:styleId="WW8Num21z6">
    <w:name w:val="WW8Num21z6"/>
    <w:rsid w:val="0030795D"/>
  </w:style>
  <w:style w:type="character" w:customStyle="1" w:styleId="WW8Num21z5">
    <w:name w:val="WW8Num21z5"/>
    <w:rsid w:val="0030795D"/>
  </w:style>
  <w:style w:type="character" w:customStyle="1" w:styleId="WW8Num21z4">
    <w:name w:val="WW8Num21z4"/>
    <w:rsid w:val="0030795D"/>
  </w:style>
  <w:style w:type="character" w:customStyle="1" w:styleId="WW8Num21z3">
    <w:name w:val="WW8Num21z3"/>
    <w:rsid w:val="0030795D"/>
  </w:style>
  <w:style w:type="character" w:customStyle="1" w:styleId="WW8Num21z2">
    <w:name w:val="WW8Num21z2"/>
    <w:rsid w:val="0030795D"/>
  </w:style>
  <w:style w:type="character" w:customStyle="1" w:styleId="WW8Num21z1">
    <w:name w:val="WW8Num21z1"/>
    <w:rsid w:val="0030795D"/>
  </w:style>
  <w:style w:type="character" w:customStyle="1" w:styleId="WW8Num20z3">
    <w:name w:val="WW8Num20z3"/>
    <w:rsid w:val="0030795D"/>
    <w:rPr>
      <w:rFonts w:ascii="Symbol" w:hAnsi="Symbol" w:cs="Symbol"/>
    </w:rPr>
  </w:style>
  <w:style w:type="character" w:customStyle="1" w:styleId="WW8Num20z2">
    <w:name w:val="WW8Num20z2"/>
    <w:rsid w:val="0030795D"/>
    <w:rPr>
      <w:rFonts w:ascii="Wingdings" w:hAnsi="Wingdings" w:cs="Wingdings"/>
    </w:rPr>
  </w:style>
  <w:style w:type="character" w:customStyle="1" w:styleId="WW8Num20z1">
    <w:name w:val="WW8Num20z1"/>
    <w:rsid w:val="0030795D"/>
    <w:rPr>
      <w:rFonts w:ascii="Courier New" w:hAnsi="Courier New" w:cs="Courier New"/>
    </w:rPr>
  </w:style>
  <w:style w:type="character" w:customStyle="1" w:styleId="WW8Num14z3">
    <w:name w:val="WW8Num14z3"/>
    <w:rsid w:val="0030795D"/>
    <w:rPr>
      <w:rFonts w:ascii="Symbol" w:hAnsi="Symbol" w:cs="Symbol"/>
    </w:rPr>
  </w:style>
  <w:style w:type="character" w:customStyle="1" w:styleId="WW8Num14z2">
    <w:name w:val="WW8Num14z2"/>
    <w:rsid w:val="0030795D"/>
    <w:rPr>
      <w:rFonts w:ascii="Wingdings" w:hAnsi="Wingdings" w:cs="Wingdings"/>
    </w:rPr>
  </w:style>
  <w:style w:type="character" w:customStyle="1" w:styleId="WW8Num14z1">
    <w:name w:val="WW8Num14z1"/>
    <w:rsid w:val="0030795D"/>
    <w:rPr>
      <w:rFonts w:ascii="Courier New" w:hAnsi="Courier New" w:cs="Courier New"/>
    </w:rPr>
  </w:style>
  <w:style w:type="character" w:customStyle="1" w:styleId="WW8Num13z2">
    <w:name w:val="WW8Num13z2"/>
    <w:rsid w:val="0030795D"/>
    <w:rPr>
      <w:rFonts w:ascii="Wingdings" w:hAnsi="Wingdings" w:cs="Wingdings"/>
    </w:rPr>
  </w:style>
  <w:style w:type="character" w:customStyle="1" w:styleId="WW8Num13z1">
    <w:name w:val="WW8Num13z1"/>
    <w:rsid w:val="0030795D"/>
    <w:rPr>
      <w:rFonts w:ascii="Courier New" w:hAnsi="Courier New" w:cs="Courier New"/>
    </w:rPr>
  </w:style>
  <w:style w:type="character" w:customStyle="1" w:styleId="WW8Num12z4">
    <w:name w:val="WW8Num12z4"/>
    <w:rsid w:val="0030795D"/>
    <w:rPr>
      <w:rFonts w:ascii="Courier New" w:hAnsi="Courier New" w:cs="Courier New"/>
    </w:rPr>
  </w:style>
  <w:style w:type="character" w:customStyle="1" w:styleId="WW8Num12z2">
    <w:name w:val="WW8Num12z2"/>
    <w:rsid w:val="0030795D"/>
    <w:rPr>
      <w:rFonts w:ascii="Wingdings" w:hAnsi="Wingdings" w:cs="Wingdings"/>
    </w:rPr>
  </w:style>
  <w:style w:type="character" w:customStyle="1" w:styleId="WW8Num12z1">
    <w:name w:val="WW8Num12z1"/>
    <w:rsid w:val="0030795D"/>
  </w:style>
  <w:style w:type="character" w:customStyle="1" w:styleId="WW8Num11z2">
    <w:name w:val="WW8Num11z2"/>
    <w:rsid w:val="0030795D"/>
    <w:rPr>
      <w:rFonts w:ascii="Wingdings" w:hAnsi="Wingdings" w:cs="Wingdings"/>
    </w:rPr>
  </w:style>
  <w:style w:type="character" w:customStyle="1" w:styleId="WW8Num11z1">
    <w:name w:val="WW8Num11z1"/>
    <w:rsid w:val="0030795D"/>
    <w:rPr>
      <w:rFonts w:ascii="Courier New" w:hAnsi="Courier New" w:cs="Courier New"/>
    </w:rPr>
  </w:style>
  <w:style w:type="character" w:customStyle="1" w:styleId="WW8Num10z2">
    <w:name w:val="WW8Num10z2"/>
    <w:rsid w:val="0030795D"/>
    <w:rPr>
      <w:rFonts w:ascii="Wingdings" w:hAnsi="Wingdings" w:cs="Wingdings"/>
    </w:rPr>
  </w:style>
  <w:style w:type="character" w:customStyle="1" w:styleId="WW8Num10z1">
    <w:name w:val="WW8Num10z1"/>
    <w:rsid w:val="0030795D"/>
    <w:rPr>
      <w:rFonts w:ascii="Courier New" w:hAnsi="Courier New" w:cs="Courier New"/>
    </w:rPr>
  </w:style>
  <w:style w:type="character" w:customStyle="1" w:styleId="WW8Num8z3">
    <w:name w:val="WW8Num8z3"/>
    <w:rsid w:val="0030795D"/>
    <w:rPr>
      <w:rFonts w:ascii="Symbol" w:hAnsi="Symbol" w:cs="Symbol"/>
    </w:rPr>
  </w:style>
  <w:style w:type="character" w:customStyle="1" w:styleId="WW8Num8z2">
    <w:name w:val="WW8Num8z2"/>
    <w:rsid w:val="0030795D"/>
    <w:rPr>
      <w:rFonts w:ascii="Wingdings" w:hAnsi="Wingdings" w:cs="Wingdings"/>
    </w:rPr>
  </w:style>
  <w:style w:type="character" w:customStyle="1" w:styleId="WW8Num8z1">
    <w:name w:val="WW8Num8z1"/>
    <w:rsid w:val="0030795D"/>
    <w:rPr>
      <w:rFonts w:ascii="Courier New" w:hAnsi="Courier New" w:cs="Courier New"/>
    </w:rPr>
  </w:style>
  <w:style w:type="character" w:customStyle="1" w:styleId="WW8Num7z8">
    <w:name w:val="WW8Num7z8"/>
    <w:rsid w:val="0030795D"/>
  </w:style>
  <w:style w:type="character" w:customStyle="1" w:styleId="WW8Num7z7">
    <w:name w:val="WW8Num7z7"/>
    <w:rsid w:val="0030795D"/>
  </w:style>
  <w:style w:type="character" w:customStyle="1" w:styleId="WW8Num7z6">
    <w:name w:val="WW8Num7z6"/>
    <w:rsid w:val="0030795D"/>
  </w:style>
  <w:style w:type="character" w:customStyle="1" w:styleId="WW8Num7z5">
    <w:name w:val="WW8Num7z5"/>
    <w:rsid w:val="0030795D"/>
  </w:style>
  <w:style w:type="character" w:customStyle="1" w:styleId="WW8Num7z4">
    <w:name w:val="WW8Num7z4"/>
    <w:rsid w:val="0030795D"/>
  </w:style>
  <w:style w:type="character" w:customStyle="1" w:styleId="WW8Num7z3">
    <w:name w:val="WW8Num7z3"/>
    <w:rsid w:val="0030795D"/>
  </w:style>
  <w:style w:type="character" w:customStyle="1" w:styleId="WW8Num7z2">
    <w:name w:val="WW8Num7z2"/>
    <w:rsid w:val="0030795D"/>
  </w:style>
  <w:style w:type="character" w:customStyle="1" w:styleId="WW8Num7z1">
    <w:name w:val="WW8Num7z1"/>
    <w:rsid w:val="0030795D"/>
  </w:style>
  <w:style w:type="character" w:customStyle="1" w:styleId="WW8Num5z3">
    <w:name w:val="WW8Num5z3"/>
    <w:rsid w:val="0030795D"/>
    <w:rPr>
      <w:rFonts w:ascii="Symbol" w:hAnsi="Symbol" w:cs="Symbol"/>
    </w:rPr>
  </w:style>
  <w:style w:type="character" w:customStyle="1" w:styleId="WW8Num5z2">
    <w:name w:val="WW8Num5z2"/>
    <w:rsid w:val="0030795D"/>
    <w:rPr>
      <w:rFonts w:ascii="Wingdings" w:hAnsi="Wingdings" w:cs="Wingdings"/>
    </w:rPr>
  </w:style>
  <w:style w:type="character" w:customStyle="1" w:styleId="WW8Num5z1">
    <w:name w:val="WW8Num5z1"/>
    <w:rsid w:val="0030795D"/>
    <w:rPr>
      <w:rFonts w:ascii="Courier New" w:hAnsi="Courier New" w:cs="Courier New"/>
    </w:rPr>
  </w:style>
  <w:style w:type="character" w:customStyle="1" w:styleId="WW8Num3z2">
    <w:name w:val="WW8Num3z2"/>
    <w:rsid w:val="0030795D"/>
    <w:rPr>
      <w:rFonts w:ascii="Wingdings" w:hAnsi="Wingdings" w:cs="Wingdings"/>
    </w:rPr>
  </w:style>
  <w:style w:type="character" w:customStyle="1" w:styleId="WW8Num3z1">
    <w:name w:val="WW8Num3z1"/>
    <w:rsid w:val="0030795D"/>
    <w:rPr>
      <w:rFonts w:ascii="Courier New" w:hAnsi="Courier New" w:cs="Courier New"/>
    </w:rPr>
  </w:style>
  <w:style w:type="character" w:customStyle="1" w:styleId="WW8Num2z3">
    <w:name w:val="WW8Num2z3"/>
    <w:rsid w:val="0030795D"/>
    <w:rPr>
      <w:rFonts w:ascii="Symbol" w:hAnsi="Symbol" w:cs="Symbol"/>
    </w:rPr>
  </w:style>
  <w:style w:type="character" w:customStyle="1" w:styleId="WW8Num2z2">
    <w:name w:val="WW8Num2z2"/>
    <w:rsid w:val="0030795D"/>
    <w:rPr>
      <w:rFonts w:ascii="Wingdings" w:hAnsi="Wingdings" w:cs="Wingdings"/>
    </w:rPr>
  </w:style>
  <w:style w:type="character" w:customStyle="1" w:styleId="WW8Num2z1">
    <w:name w:val="WW8Num2z1"/>
    <w:rsid w:val="0030795D"/>
    <w:rPr>
      <w:rFonts w:ascii="Courier New" w:hAnsi="Courier New" w:cs="Courier New"/>
    </w:rPr>
  </w:style>
  <w:style w:type="paragraph" w:styleId="Tekstpodstawowy">
    <w:name w:val="Body Text"/>
    <w:basedOn w:val="Normalny"/>
    <w:link w:val="TekstpodstawowyZnak"/>
    <w:rsid w:val="0030795D"/>
    <w:pPr>
      <w:jc w:val="both"/>
    </w:pPr>
  </w:style>
  <w:style w:type="character" w:customStyle="1" w:styleId="TekstpodstawowyZnak">
    <w:name w:val="Tekst podstawowy Znak"/>
    <w:basedOn w:val="Domylnaczcionkaakapitu"/>
    <w:link w:val="Tekstpodstawowy"/>
    <w:rsid w:val="0030795D"/>
    <w:rPr>
      <w:rFonts w:ascii="PL Technical" w:eastAsia="Times New Roman" w:hAnsi="PL Technical" w:cs="Lucida Sans"/>
      <w:kern w:val="1"/>
      <w:sz w:val="24"/>
      <w:szCs w:val="24"/>
      <w:lang w:eastAsia="hi-IN" w:bidi="hi-IN"/>
    </w:rPr>
  </w:style>
  <w:style w:type="paragraph" w:styleId="Tekstpodstawowywcity">
    <w:name w:val="Body Text Indent"/>
    <w:basedOn w:val="Normalny"/>
    <w:link w:val="TekstpodstawowywcityZnak"/>
    <w:rsid w:val="0030795D"/>
    <w:pPr>
      <w:ind w:left="426" w:hanging="426"/>
      <w:jc w:val="both"/>
    </w:pPr>
  </w:style>
  <w:style w:type="character" w:customStyle="1" w:styleId="TekstpodstawowywcityZnak">
    <w:name w:val="Tekst podstawowy wcięty Znak"/>
    <w:basedOn w:val="Domylnaczcionkaakapitu"/>
    <w:link w:val="Tekstpodstawowywcity"/>
    <w:rsid w:val="0030795D"/>
    <w:rPr>
      <w:rFonts w:ascii="PL Technical" w:eastAsia="Times New Roman" w:hAnsi="PL Technical" w:cs="Lucida Sans"/>
      <w:kern w:val="1"/>
      <w:sz w:val="24"/>
      <w:szCs w:val="24"/>
      <w:lang w:eastAsia="hi-IN" w:bidi="hi-IN"/>
    </w:rPr>
  </w:style>
  <w:style w:type="paragraph" w:customStyle="1" w:styleId="Podpis1">
    <w:name w:val="Podpis1"/>
    <w:basedOn w:val="Normalny"/>
    <w:rsid w:val="0030795D"/>
    <w:pPr>
      <w:suppressLineNumbers/>
      <w:spacing w:before="120" w:after="120"/>
    </w:pPr>
    <w:rPr>
      <w:rFonts w:ascii="Arial Narrow" w:hAnsi="Arial Narrow"/>
      <w:i/>
      <w:iCs/>
      <w:sz w:val="20"/>
      <w:szCs w:val="20"/>
    </w:rPr>
  </w:style>
  <w:style w:type="paragraph" w:styleId="Nagwek">
    <w:name w:val="header"/>
    <w:basedOn w:val="Normalny"/>
    <w:link w:val="NagwekZnak"/>
    <w:rsid w:val="0030795D"/>
    <w:pPr>
      <w:tabs>
        <w:tab w:val="center" w:pos="4536"/>
        <w:tab w:val="right" w:pos="9072"/>
      </w:tabs>
    </w:pPr>
  </w:style>
  <w:style w:type="character" w:customStyle="1" w:styleId="NagwekZnak">
    <w:name w:val="Nagłówek Znak"/>
    <w:basedOn w:val="Domylnaczcionkaakapitu"/>
    <w:link w:val="Nagwek"/>
    <w:rsid w:val="0030795D"/>
    <w:rPr>
      <w:rFonts w:ascii="PL Technical" w:eastAsia="Times New Roman" w:hAnsi="PL Technical" w:cs="Lucida Sans"/>
      <w:kern w:val="1"/>
      <w:sz w:val="24"/>
      <w:szCs w:val="24"/>
      <w:lang w:eastAsia="hi-IN" w:bidi="hi-IN"/>
    </w:rPr>
  </w:style>
  <w:style w:type="paragraph" w:customStyle="1" w:styleId="Nagwek10">
    <w:name w:val="Nagłówek1"/>
    <w:basedOn w:val="Normalny"/>
    <w:next w:val="Tekstpodstawowy"/>
    <w:rsid w:val="0030795D"/>
    <w:pPr>
      <w:keepNext/>
      <w:spacing w:before="240" w:after="120"/>
    </w:pPr>
    <w:rPr>
      <w:rFonts w:ascii="Arial" w:eastAsia="MS Mincho" w:hAnsi="Arial" w:cs="Tahoma"/>
      <w:sz w:val="28"/>
      <w:szCs w:val="28"/>
    </w:rPr>
  </w:style>
  <w:style w:type="paragraph" w:styleId="Lista">
    <w:name w:val="List"/>
    <w:basedOn w:val="Tekstpodstawowy"/>
    <w:rsid w:val="0030795D"/>
    <w:rPr>
      <w:rFonts w:ascii="Arial Narrow" w:hAnsi="Arial Narrow"/>
    </w:rPr>
  </w:style>
  <w:style w:type="paragraph" w:styleId="Stopka">
    <w:name w:val="footer"/>
    <w:basedOn w:val="Normalny"/>
    <w:link w:val="StopkaZnak"/>
    <w:uiPriority w:val="99"/>
    <w:rsid w:val="0030795D"/>
    <w:pPr>
      <w:tabs>
        <w:tab w:val="center" w:pos="4536"/>
        <w:tab w:val="right" w:pos="9072"/>
      </w:tabs>
    </w:pPr>
  </w:style>
  <w:style w:type="character" w:customStyle="1" w:styleId="StopkaZnak">
    <w:name w:val="Stopka Znak"/>
    <w:basedOn w:val="Domylnaczcionkaakapitu"/>
    <w:link w:val="Stopka"/>
    <w:uiPriority w:val="99"/>
    <w:rsid w:val="0030795D"/>
    <w:rPr>
      <w:rFonts w:ascii="PL Technical" w:eastAsia="Times New Roman" w:hAnsi="PL Technical" w:cs="Lucida Sans"/>
      <w:kern w:val="1"/>
      <w:sz w:val="24"/>
      <w:szCs w:val="24"/>
      <w:lang w:eastAsia="hi-IN" w:bidi="hi-IN"/>
    </w:rPr>
  </w:style>
  <w:style w:type="paragraph" w:customStyle="1" w:styleId="Zawartotabeli">
    <w:name w:val="Zawartość tabeli"/>
    <w:basedOn w:val="Tekstpodstawowy"/>
    <w:rsid w:val="0030795D"/>
    <w:pPr>
      <w:suppressLineNumbers/>
    </w:pPr>
  </w:style>
  <w:style w:type="paragraph" w:customStyle="1" w:styleId="Nagwektabeli">
    <w:name w:val="Nagłówek tabeli"/>
    <w:basedOn w:val="Zawartotabeli"/>
    <w:rsid w:val="0030795D"/>
    <w:pPr>
      <w:jc w:val="center"/>
    </w:pPr>
    <w:rPr>
      <w:b/>
      <w:bCs/>
      <w:i/>
      <w:iCs/>
    </w:rPr>
  </w:style>
  <w:style w:type="paragraph" w:customStyle="1" w:styleId="Indeks">
    <w:name w:val="Indeks"/>
    <w:basedOn w:val="Normalny"/>
    <w:rsid w:val="0030795D"/>
    <w:pPr>
      <w:suppressLineNumbers/>
    </w:pPr>
    <w:rPr>
      <w:rFonts w:ascii="Arial Narrow" w:hAnsi="Arial Narrow"/>
    </w:rPr>
  </w:style>
  <w:style w:type="paragraph" w:styleId="Tytu">
    <w:name w:val="Title"/>
    <w:basedOn w:val="Normalny"/>
    <w:next w:val="Tekstpodstawowy"/>
    <w:link w:val="TytuZnak"/>
    <w:qFormat/>
    <w:rsid w:val="0030795D"/>
    <w:pPr>
      <w:keepNext/>
      <w:spacing w:before="240" w:after="120"/>
    </w:pPr>
    <w:rPr>
      <w:rFonts w:ascii="Arial Narrow" w:eastAsia="HG Mincho Light J" w:hAnsi="Arial Narrow" w:cs="Arial Unicode MS"/>
      <w:sz w:val="28"/>
      <w:szCs w:val="28"/>
    </w:rPr>
  </w:style>
  <w:style w:type="character" w:customStyle="1" w:styleId="TytuZnak">
    <w:name w:val="Tytuł Znak"/>
    <w:basedOn w:val="Domylnaczcionkaakapitu"/>
    <w:link w:val="Tytu"/>
    <w:rsid w:val="0030795D"/>
    <w:rPr>
      <w:rFonts w:ascii="Arial Narrow" w:eastAsia="HG Mincho Light J" w:hAnsi="Arial Narrow" w:cs="Arial Unicode MS"/>
      <w:kern w:val="1"/>
      <w:sz w:val="28"/>
      <w:szCs w:val="28"/>
      <w:lang w:eastAsia="hi-IN" w:bidi="hi-IN"/>
    </w:rPr>
  </w:style>
  <w:style w:type="paragraph" w:styleId="Podtytu">
    <w:name w:val="Subtitle"/>
    <w:basedOn w:val="Normalny"/>
    <w:next w:val="Tekstpodstawowy"/>
    <w:link w:val="PodtytuZnak"/>
    <w:qFormat/>
    <w:rsid w:val="0030795D"/>
    <w:pPr>
      <w:jc w:val="both"/>
    </w:pPr>
    <w:rPr>
      <w:rFonts w:ascii="Arial Narrow" w:hAnsi="Arial Narrow"/>
      <w:b/>
    </w:rPr>
  </w:style>
  <w:style w:type="character" w:customStyle="1" w:styleId="PodtytuZnak">
    <w:name w:val="Podtytuł Znak"/>
    <w:basedOn w:val="Domylnaczcionkaakapitu"/>
    <w:link w:val="Podtytu"/>
    <w:rsid w:val="0030795D"/>
    <w:rPr>
      <w:rFonts w:ascii="Arial Narrow" w:eastAsia="Times New Roman" w:hAnsi="Arial Narrow" w:cs="Lucida Sans"/>
      <w:b/>
      <w:kern w:val="1"/>
      <w:sz w:val="24"/>
      <w:szCs w:val="24"/>
      <w:lang w:eastAsia="hi-IN" w:bidi="hi-IN"/>
    </w:rPr>
  </w:style>
  <w:style w:type="paragraph" w:customStyle="1" w:styleId="WW-Tekstpodstawowywcity2">
    <w:name w:val="WW-Tekst podstawowy wcięty 2"/>
    <w:basedOn w:val="Normalny"/>
    <w:rsid w:val="0030795D"/>
    <w:pPr>
      <w:ind w:left="360" w:firstLine="1"/>
      <w:jc w:val="both"/>
    </w:pPr>
  </w:style>
  <w:style w:type="paragraph" w:customStyle="1" w:styleId="Default">
    <w:name w:val="Default"/>
    <w:basedOn w:val="Normalny"/>
    <w:rsid w:val="0030795D"/>
    <w:pPr>
      <w:autoSpaceDE w:val="0"/>
    </w:pPr>
    <w:rPr>
      <w:rFonts w:ascii="Arial" w:eastAsia="Arial" w:hAnsi="Arial" w:cs="Arial"/>
      <w:color w:val="000000"/>
    </w:rPr>
  </w:style>
  <w:style w:type="paragraph" w:customStyle="1" w:styleId="Tekstpodstawowy21">
    <w:name w:val="Tekst podstawowy 21"/>
    <w:basedOn w:val="Normalny"/>
    <w:rsid w:val="0030795D"/>
    <w:pPr>
      <w:spacing w:line="360" w:lineRule="auto"/>
      <w:jc w:val="both"/>
    </w:pPr>
    <w:rPr>
      <w:rFonts w:ascii="Tahoma" w:hAnsi="Tahoma" w:cs="Times New Roman"/>
      <w:color w:val="000000"/>
    </w:rPr>
  </w:style>
  <w:style w:type="paragraph" w:customStyle="1" w:styleId="WW-Tekstpodstawowy2">
    <w:name w:val="WW-Tekst podstawowy 2"/>
    <w:basedOn w:val="Normalny"/>
    <w:rsid w:val="0030795D"/>
    <w:rPr>
      <w:rFonts w:cs="Times New Roman"/>
      <w:color w:val="000000"/>
      <w:sz w:val="28"/>
    </w:rPr>
  </w:style>
  <w:style w:type="paragraph" w:customStyle="1" w:styleId="Standardowytekst">
    <w:name w:val="Standardowy.tekst"/>
    <w:rsid w:val="0030795D"/>
    <w:pPr>
      <w:suppressAutoHyphens/>
      <w:overflowPunct w:val="0"/>
      <w:autoSpaceDE w:val="0"/>
      <w:spacing w:after="0" w:line="240" w:lineRule="auto"/>
      <w:jc w:val="both"/>
      <w:textAlignment w:val="baseline"/>
    </w:pPr>
    <w:rPr>
      <w:rFonts w:ascii="Times New Roman" w:eastAsia="Arial" w:hAnsi="Times New Roman" w:cs="Times New Roman"/>
      <w:kern w:val="1"/>
      <w:sz w:val="20"/>
      <w:szCs w:val="20"/>
      <w:lang w:eastAsia="ar-SA"/>
    </w:rPr>
  </w:style>
  <w:style w:type="paragraph" w:styleId="Nagwekspisutreci">
    <w:name w:val="TOC Heading"/>
    <w:basedOn w:val="Nagwek10"/>
    <w:uiPriority w:val="39"/>
    <w:qFormat/>
    <w:rsid w:val="0030795D"/>
    <w:pPr>
      <w:suppressLineNumbers/>
      <w:spacing w:before="0" w:after="0"/>
      <w:jc w:val="center"/>
    </w:pPr>
    <w:rPr>
      <w:b/>
      <w:bCs/>
      <w:szCs w:val="32"/>
    </w:rPr>
  </w:style>
  <w:style w:type="paragraph" w:styleId="Spistreci2">
    <w:name w:val="toc 2"/>
    <w:basedOn w:val="Indeks"/>
    <w:uiPriority w:val="39"/>
    <w:rsid w:val="0030795D"/>
    <w:pPr>
      <w:tabs>
        <w:tab w:val="right" w:leader="dot" w:pos="10020"/>
      </w:tabs>
      <w:ind w:left="283"/>
    </w:pPr>
  </w:style>
  <w:style w:type="paragraph" w:styleId="Spistreci3">
    <w:name w:val="toc 3"/>
    <w:basedOn w:val="Indeks"/>
    <w:uiPriority w:val="39"/>
    <w:rsid w:val="0030795D"/>
    <w:pPr>
      <w:tabs>
        <w:tab w:val="right" w:leader="dot" w:pos="10020"/>
      </w:tabs>
      <w:ind w:left="566"/>
    </w:pPr>
  </w:style>
  <w:style w:type="paragraph" w:styleId="Spistreci5">
    <w:name w:val="toc 5"/>
    <w:rsid w:val="0030795D"/>
    <w:pPr>
      <w:suppressAutoHyphens/>
      <w:spacing w:after="12" w:line="247" w:lineRule="auto"/>
      <w:ind w:left="517" w:right="18" w:hanging="10"/>
    </w:pPr>
    <w:rPr>
      <w:rFonts w:ascii="Times New Roman" w:eastAsia="Times New Roman" w:hAnsi="Times New Roman" w:cs="Times New Roman"/>
      <w:i/>
      <w:color w:val="000000"/>
      <w:kern w:val="1"/>
      <w:sz w:val="24"/>
      <w:lang w:eastAsia="ar-SA"/>
    </w:rPr>
  </w:style>
  <w:style w:type="paragraph" w:styleId="Spistreci4">
    <w:name w:val="toc 4"/>
    <w:rsid w:val="0030795D"/>
    <w:pPr>
      <w:suppressAutoHyphens/>
      <w:spacing w:after="12" w:line="247" w:lineRule="auto"/>
      <w:ind w:left="517" w:right="24" w:hanging="10"/>
    </w:pPr>
    <w:rPr>
      <w:rFonts w:ascii="Times New Roman" w:eastAsia="Times New Roman" w:hAnsi="Times New Roman" w:cs="Times New Roman"/>
      <w:i/>
      <w:color w:val="000000"/>
      <w:kern w:val="1"/>
      <w:sz w:val="24"/>
      <w:lang w:eastAsia="ar-SA"/>
    </w:rPr>
  </w:style>
  <w:style w:type="paragraph" w:styleId="Spistreci1">
    <w:name w:val="toc 1"/>
    <w:uiPriority w:val="39"/>
    <w:rsid w:val="0030795D"/>
    <w:pPr>
      <w:suppressAutoHyphens/>
      <w:spacing w:after="12" w:line="247" w:lineRule="auto"/>
      <w:ind w:left="30" w:right="24" w:hanging="10"/>
    </w:pPr>
    <w:rPr>
      <w:rFonts w:ascii="Times New Roman" w:eastAsia="Times New Roman" w:hAnsi="Times New Roman" w:cs="Times New Roman"/>
      <w:i/>
      <w:color w:val="000000"/>
      <w:kern w:val="1"/>
      <w:sz w:val="24"/>
      <w:lang w:eastAsia="ar-SA"/>
    </w:rPr>
  </w:style>
  <w:style w:type="paragraph" w:customStyle="1" w:styleId="Nagwekstronyzlewej">
    <w:name w:val="Nagłówek strony z lewej"/>
    <w:basedOn w:val="Normalny"/>
    <w:rsid w:val="0030795D"/>
    <w:pPr>
      <w:suppressLineNumbers/>
      <w:tabs>
        <w:tab w:val="center" w:pos="3685"/>
        <w:tab w:val="right" w:pos="7370"/>
      </w:tabs>
    </w:pPr>
  </w:style>
  <w:style w:type="paragraph" w:customStyle="1" w:styleId="Zawartoramki">
    <w:name w:val="Zawartość ramki"/>
    <w:basedOn w:val="Normalny"/>
    <w:rsid w:val="0030795D"/>
  </w:style>
  <w:style w:type="paragraph" w:styleId="Tekstdymka">
    <w:name w:val="Balloon Text"/>
    <w:basedOn w:val="Normalny"/>
    <w:link w:val="TekstdymkaZnak1"/>
    <w:rsid w:val="0030795D"/>
    <w:rPr>
      <w:rFonts w:ascii="Tahoma" w:hAnsi="Tahoma" w:cs="Tahoma"/>
      <w:sz w:val="16"/>
      <w:szCs w:val="16"/>
    </w:rPr>
  </w:style>
  <w:style w:type="character" w:customStyle="1" w:styleId="TekstdymkaZnak1">
    <w:name w:val="Tekst dymka Znak1"/>
    <w:basedOn w:val="Domylnaczcionkaakapitu"/>
    <w:link w:val="Tekstdymka"/>
    <w:rsid w:val="0030795D"/>
    <w:rPr>
      <w:rFonts w:ascii="Tahoma" w:eastAsia="Times New Roman" w:hAnsi="Tahoma" w:cs="Tahoma"/>
      <w:kern w:val="1"/>
      <w:sz w:val="16"/>
      <w:szCs w:val="16"/>
      <w:lang w:eastAsia="hi-IN" w:bidi="hi-IN"/>
    </w:rPr>
  </w:style>
  <w:style w:type="paragraph" w:customStyle="1" w:styleId="tekstost">
    <w:name w:val="tekst ost"/>
    <w:basedOn w:val="Normalny"/>
    <w:rsid w:val="0030795D"/>
  </w:style>
  <w:style w:type="paragraph" w:customStyle="1" w:styleId="StylIwony">
    <w:name w:val="Styl Iwony"/>
    <w:basedOn w:val="Normalny"/>
    <w:rsid w:val="0030795D"/>
    <w:pPr>
      <w:spacing w:before="120" w:after="120"/>
    </w:pPr>
    <w:rPr>
      <w:rFonts w:ascii="Bookman Old Style" w:hAnsi="Bookman Old Style" w:cs="Bookman Old Style"/>
    </w:rPr>
  </w:style>
  <w:style w:type="paragraph" w:customStyle="1" w:styleId="Styl12ptWyjustowany">
    <w:name w:val="Styl 12 pt Wyjustowany"/>
    <w:basedOn w:val="Normalny"/>
    <w:rsid w:val="0030795D"/>
  </w:style>
  <w:style w:type="paragraph" w:customStyle="1" w:styleId="Tekstpodstawowy31">
    <w:name w:val="Tekst podstawowy 31"/>
    <w:basedOn w:val="Normalny"/>
    <w:rsid w:val="0030795D"/>
    <w:pPr>
      <w:spacing w:after="120"/>
    </w:pPr>
    <w:rPr>
      <w:sz w:val="16"/>
      <w:szCs w:val="16"/>
    </w:rPr>
  </w:style>
  <w:style w:type="paragraph" w:customStyle="1" w:styleId="10">
    <w:name w:val="_10"/>
    <w:basedOn w:val="Normalny"/>
    <w:rsid w:val="0030795D"/>
  </w:style>
  <w:style w:type="paragraph" w:customStyle="1" w:styleId="Listapunktowana1">
    <w:name w:val="Lista punktowana1"/>
    <w:basedOn w:val="Normalny"/>
    <w:rsid w:val="0030795D"/>
    <w:pPr>
      <w:numPr>
        <w:numId w:val="2"/>
      </w:numPr>
      <w:spacing w:line="360" w:lineRule="auto"/>
    </w:pPr>
  </w:style>
  <w:style w:type="paragraph" w:customStyle="1" w:styleId="Tekstpodstawowywcity31">
    <w:name w:val="Tekst podstawowy wcięty 31"/>
    <w:basedOn w:val="Normalny"/>
    <w:rsid w:val="0030795D"/>
    <w:pPr>
      <w:spacing w:before="60"/>
    </w:pPr>
  </w:style>
  <w:style w:type="paragraph" w:customStyle="1" w:styleId="Tekstpodstawowywcity21">
    <w:name w:val="Tekst podstawowy wcięty 21"/>
    <w:basedOn w:val="Normalny"/>
    <w:rsid w:val="0030795D"/>
    <w:pPr>
      <w:spacing w:after="120" w:line="480" w:lineRule="auto"/>
      <w:ind w:left="283"/>
    </w:pPr>
  </w:style>
  <w:style w:type="paragraph" w:styleId="Tekstprzypisudolnego">
    <w:name w:val="footnote text"/>
    <w:basedOn w:val="Normalny"/>
    <w:link w:val="TekstprzypisudolnegoZnak"/>
    <w:rsid w:val="0030795D"/>
  </w:style>
  <w:style w:type="character" w:customStyle="1" w:styleId="TekstprzypisudolnegoZnak">
    <w:name w:val="Tekst przypisu dolnego Znak"/>
    <w:basedOn w:val="Domylnaczcionkaakapitu"/>
    <w:link w:val="Tekstprzypisudolnego"/>
    <w:rsid w:val="0030795D"/>
    <w:rPr>
      <w:rFonts w:ascii="PL Technical" w:eastAsia="Times New Roman" w:hAnsi="PL Technical" w:cs="Lucida Sans"/>
      <w:kern w:val="1"/>
      <w:sz w:val="24"/>
      <w:szCs w:val="24"/>
      <w:lang w:eastAsia="hi-IN" w:bidi="hi-IN"/>
    </w:rPr>
  </w:style>
  <w:style w:type="paragraph" w:styleId="Spistreci9">
    <w:name w:val="toc 9"/>
    <w:basedOn w:val="Normalny"/>
    <w:next w:val="Normalny"/>
    <w:rsid w:val="0030795D"/>
    <w:pPr>
      <w:tabs>
        <w:tab w:val="right" w:leader="dot" w:pos="8971"/>
      </w:tabs>
      <w:ind w:left="1600"/>
    </w:pPr>
    <w:rPr>
      <w:sz w:val="18"/>
    </w:rPr>
  </w:style>
  <w:style w:type="paragraph" w:styleId="Spistreci8">
    <w:name w:val="toc 8"/>
    <w:basedOn w:val="Normalny"/>
    <w:next w:val="Normalny"/>
    <w:rsid w:val="0030795D"/>
    <w:pPr>
      <w:tabs>
        <w:tab w:val="right" w:leader="dot" w:pos="8771"/>
      </w:tabs>
      <w:ind w:left="1400"/>
    </w:pPr>
    <w:rPr>
      <w:sz w:val="18"/>
    </w:rPr>
  </w:style>
  <w:style w:type="paragraph" w:styleId="Spistreci7">
    <w:name w:val="toc 7"/>
    <w:basedOn w:val="Normalny"/>
    <w:next w:val="Normalny"/>
    <w:rsid w:val="0030795D"/>
    <w:pPr>
      <w:tabs>
        <w:tab w:val="right" w:leader="dot" w:pos="8571"/>
      </w:tabs>
      <w:ind w:left="1200"/>
    </w:pPr>
    <w:rPr>
      <w:sz w:val="18"/>
    </w:rPr>
  </w:style>
  <w:style w:type="paragraph" w:styleId="Spistreci6">
    <w:name w:val="toc 6"/>
    <w:basedOn w:val="Normalny"/>
    <w:next w:val="Normalny"/>
    <w:rsid w:val="0030795D"/>
    <w:pPr>
      <w:tabs>
        <w:tab w:val="right" w:leader="dot" w:pos="8371"/>
      </w:tabs>
      <w:ind w:left="1000"/>
    </w:pPr>
    <w:rPr>
      <w:sz w:val="18"/>
    </w:rPr>
  </w:style>
  <w:style w:type="paragraph" w:customStyle="1" w:styleId="rozdz">
    <w:name w:val="rozdz"/>
    <w:basedOn w:val="Nagwek1"/>
    <w:next w:val="Normalny"/>
    <w:link w:val="rozdzZnak"/>
    <w:autoRedefine/>
    <w:qFormat/>
    <w:rsid w:val="00FA7126"/>
    <w:rPr>
      <w:rFonts w:ascii="Times New Roman" w:hAnsi="Times New Roman"/>
      <w:sz w:val="28"/>
    </w:rPr>
  </w:style>
  <w:style w:type="paragraph" w:customStyle="1" w:styleId="podrozdz">
    <w:name w:val="podrozdz"/>
    <w:basedOn w:val="Nagwek2"/>
    <w:next w:val="Normalny"/>
    <w:link w:val="podrozdzZnak"/>
    <w:autoRedefine/>
    <w:qFormat/>
    <w:rsid w:val="00D768D4"/>
    <w:rPr>
      <w:rFonts w:ascii="Times New Roman" w:hAnsi="Times New Roman" w:cs="Times New Roman"/>
      <w:sz w:val="24"/>
    </w:rPr>
  </w:style>
  <w:style w:type="character" w:customStyle="1" w:styleId="rozdzZnak">
    <w:name w:val="rozdz Znak"/>
    <w:basedOn w:val="Nagwek1Znak"/>
    <w:link w:val="rozdz"/>
    <w:rsid w:val="00FA7126"/>
    <w:rPr>
      <w:rFonts w:ascii="Times New Roman" w:hAnsi="Times New Roman"/>
      <w:b/>
      <w:sz w:val="28"/>
    </w:rPr>
  </w:style>
  <w:style w:type="paragraph" w:styleId="Akapitzlist">
    <w:name w:val="List Paragraph"/>
    <w:basedOn w:val="Normalny"/>
    <w:uiPriority w:val="34"/>
    <w:qFormat/>
    <w:rsid w:val="00D768D4"/>
    <w:pPr>
      <w:ind w:left="720"/>
      <w:contextualSpacing/>
    </w:pPr>
    <w:rPr>
      <w:rFonts w:cs="Mangal"/>
      <w:szCs w:val="21"/>
    </w:rPr>
  </w:style>
  <w:style w:type="character" w:customStyle="1" w:styleId="podrozdzZnak">
    <w:name w:val="podrozdz Znak"/>
    <w:basedOn w:val="Domylnaczcionkaakapitu"/>
    <w:link w:val="podrozdz"/>
    <w:rsid w:val="00D768D4"/>
    <w:rPr>
      <w:rFonts w:ascii="Times New Roman" w:eastAsia="Times New Roman" w:hAnsi="Times New Roman" w:cs="Times New Roman"/>
      <w:b/>
      <w:kern w:val="1"/>
      <w:sz w:val="24"/>
      <w:szCs w:val="24"/>
      <w:lang w:eastAsia="hi-IN" w:bidi="hi-IN"/>
    </w:rPr>
  </w:style>
  <w:style w:type="table" w:customStyle="1" w:styleId="TableGrid">
    <w:name w:val="TableGrid"/>
    <w:rsid w:val="00F767A8"/>
    <w:pPr>
      <w:spacing w:after="0" w:line="240" w:lineRule="auto"/>
    </w:pPr>
    <w:rPr>
      <w:rFonts w:eastAsiaTheme="minorEastAsia"/>
      <w:lang w:eastAsia="pl-PL"/>
    </w:rPr>
    <w:tblPr>
      <w:tblCellMar>
        <w:top w:w="0" w:type="dxa"/>
        <w:left w:w="0" w:type="dxa"/>
        <w:bottom w:w="0" w:type="dxa"/>
        <w:right w:w="0" w:type="dxa"/>
      </w:tblCellMar>
    </w:tblPr>
  </w:style>
  <w:style w:type="paragraph" w:styleId="Plandokumentu">
    <w:name w:val="Document Map"/>
    <w:basedOn w:val="Normalny"/>
    <w:link w:val="PlandokumentuZnak"/>
    <w:uiPriority w:val="99"/>
    <w:semiHidden/>
    <w:unhideWhenUsed/>
    <w:rsid w:val="00FA7126"/>
    <w:rPr>
      <w:rFonts w:ascii="Tahoma" w:hAnsi="Tahoma" w:cs="Mangal"/>
      <w:sz w:val="16"/>
      <w:szCs w:val="14"/>
    </w:rPr>
  </w:style>
  <w:style w:type="character" w:customStyle="1" w:styleId="PlandokumentuZnak">
    <w:name w:val="Plan dokumentu Znak"/>
    <w:basedOn w:val="Domylnaczcionkaakapitu"/>
    <w:link w:val="Plandokumentu"/>
    <w:uiPriority w:val="99"/>
    <w:semiHidden/>
    <w:rsid w:val="00FA7126"/>
    <w:rPr>
      <w:rFonts w:ascii="Tahoma" w:eastAsia="Times New Roma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DCC6-7FE0-4F09-8154-B1099B9F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55</Pages>
  <Words>25677</Words>
  <Characters>154067</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Marek Krzysztoń</cp:lastModifiedBy>
  <cp:revision>7</cp:revision>
  <cp:lastPrinted>2017-09-26T07:22:00Z</cp:lastPrinted>
  <dcterms:created xsi:type="dcterms:W3CDTF">2017-09-24T20:31:00Z</dcterms:created>
  <dcterms:modified xsi:type="dcterms:W3CDTF">2017-09-26T07:23:00Z</dcterms:modified>
</cp:coreProperties>
</file>